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A8E" w:rsidRPr="00975CAB" w:rsidRDefault="007F1A8E" w:rsidP="007F1A8E">
      <w:pPr>
        <w:jc w:val="right"/>
        <w:rPr>
          <w:rFonts w:ascii="NTPrint" w:hAnsi="NTPrint"/>
          <w:sz w:val="32"/>
          <w:szCs w:val="32"/>
        </w:rPr>
      </w:pPr>
      <w:r w:rsidRPr="00975CAB">
        <w:rPr>
          <w:noProof/>
        </w:rPr>
        <w:drawing>
          <wp:anchor distT="0" distB="0" distL="114300" distR="114300" simplePos="0" relativeHeight="251659264" behindDoc="0" locked="0" layoutInCell="1" allowOverlap="1" wp14:anchorId="7B55836A" wp14:editId="1A9F62A3">
            <wp:simplePos x="0" y="0"/>
            <wp:positionH relativeFrom="margin">
              <wp:align>left</wp:align>
            </wp:positionH>
            <wp:positionV relativeFrom="paragraph">
              <wp:posOffset>-129540</wp:posOffset>
            </wp:positionV>
            <wp:extent cx="1418590" cy="440690"/>
            <wp:effectExtent l="0" t="0" r="0" b="0"/>
            <wp:wrapNone/>
            <wp:docPr id="727746600" name="Picture 727746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44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TPrint" w:hAnsi="NTPrint"/>
          <w:sz w:val="32"/>
          <w:szCs w:val="32"/>
        </w:rPr>
        <w:t>Spring</w:t>
      </w:r>
      <w:r>
        <w:rPr>
          <w:rFonts w:ascii="NTPrint" w:hAnsi="NTPrint"/>
          <w:sz w:val="32"/>
          <w:szCs w:val="32"/>
        </w:rPr>
        <w:t xml:space="preserve"> Term </w:t>
      </w:r>
      <w:r>
        <w:rPr>
          <w:rFonts w:ascii="NTPrint" w:hAnsi="NTPrint"/>
          <w:sz w:val="32"/>
          <w:szCs w:val="32"/>
        </w:rPr>
        <w:t>1</w:t>
      </w:r>
      <w:r>
        <w:rPr>
          <w:rFonts w:ascii="NTPrint" w:hAnsi="NTPrint"/>
          <w:sz w:val="32"/>
          <w:szCs w:val="32"/>
        </w:rPr>
        <w:t xml:space="preserve"> 202</w:t>
      </w:r>
      <w:r>
        <w:rPr>
          <w:rFonts w:ascii="NTPrint" w:hAnsi="NTPrint"/>
          <w:sz w:val="32"/>
          <w:szCs w:val="32"/>
        </w:rPr>
        <w:t>6</w:t>
      </w:r>
    </w:p>
    <w:p w:rsidR="007F1A8E" w:rsidRPr="00975CAB" w:rsidRDefault="007F1A8E" w:rsidP="007F1A8E">
      <w:pPr>
        <w:jc w:val="center"/>
        <w:rPr>
          <w:rFonts w:ascii="NTPrint" w:hAnsi="NTPrint"/>
          <w:sz w:val="32"/>
          <w:szCs w:val="32"/>
        </w:rPr>
      </w:pPr>
      <w:r w:rsidRPr="00975CAB">
        <w:rPr>
          <w:rFonts w:ascii="NTPrint" w:hAnsi="NTPrint"/>
          <w:b/>
          <w:bCs/>
          <w:sz w:val="32"/>
          <w:szCs w:val="32"/>
        </w:rPr>
        <w:t>Phonics Newsletter</w:t>
      </w:r>
    </w:p>
    <w:p w:rsidR="007F1A8E" w:rsidRPr="00975CAB" w:rsidRDefault="007F1A8E" w:rsidP="007F1A8E">
      <w:pPr>
        <w:rPr>
          <w:rFonts w:ascii="NTPrint" w:eastAsia="NTPrint" w:hAnsi="NTPrint" w:cs="NTPrint"/>
          <w:sz w:val="28"/>
          <w:szCs w:val="28"/>
        </w:rPr>
      </w:pPr>
      <w:r>
        <w:rPr>
          <w:rFonts w:ascii="NTPrint" w:eastAsia="NTPrint" w:hAnsi="NTPrint" w:cs="NTPrint"/>
          <w:sz w:val="28"/>
          <w:szCs w:val="28"/>
        </w:rPr>
        <w:t>Every week, your child in working hard in their daily phonics lessons</w:t>
      </w:r>
      <w:r w:rsidRPr="00975CAB">
        <w:rPr>
          <w:rFonts w:ascii="NTPrint" w:eastAsia="NTPrint" w:hAnsi="NTPrint" w:cs="NTPrint"/>
          <w:sz w:val="28"/>
          <w:szCs w:val="28"/>
        </w:rPr>
        <w:t xml:space="preserve"> using the Read Write Inc scheme. </w:t>
      </w:r>
      <w:r>
        <w:rPr>
          <w:rFonts w:ascii="NTPrint" w:eastAsia="NTPrint" w:hAnsi="NTPrint" w:cs="NTPrint"/>
          <w:sz w:val="28"/>
          <w:szCs w:val="28"/>
        </w:rPr>
        <w:t xml:space="preserve">Please follow the links or scan the QR code for your child’s group and keep accessing this over the half term to support your child at home. </w:t>
      </w:r>
    </w:p>
    <w:p w:rsidR="007F1A8E" w:rsidRPr="00975CAB" w:rsidRDefault="007F1A8E" w:rsidP="007F1A8E">
      <w:pPr>
        <w:rPr>
          <w:rFonts w:ascii="NTPrint" w:eastAsia="NTPrint" w:hAnsi="NTPrint" w:cs="NTPrint"/>
          <w:b/>
          <w:sz w:val="24"/>
          <w:szCs w:val="24"/>
        </w:rPr>
      </w:pPr>
      <w:r w:rsidRPr="00975CAB">
        <w:rPr>
          <w:rFonts w:ascii="NTPrint" w:eastAsia="NTPrint" w:hAnsi="NTPrint" w:cs="NTPrint"/>
          <w:b/>
          <w:sz w:val="24"/>
          <w:szCs w:val="24"/>
        </w:rPr>
        <w:t xml:space="preserve">How do I use the virtual classroom? </w:t>
      </w:r>
    </w:p>
    <w:p w:rsidR="007F1A8E" w:rsidRPr="00975CAB" w:rsidRDefault="007F1A8E" w:rsidP="007F1A8E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Set aside 10 minutes to watch a film with your child each day (link</w:t>
      </w:r>
      <w:r>
        <w:rPr>
          <w:rFonts w:ascii="NTPrint" w:eastAsia="NTPrint" w:hAnsi="NTPrint" w:cs="NTPrint"/>
          <w:color w:val="000000" w:themeColor="text1"/>
          <w:sz w:val="24"/>
          <w:szCs w:val="24"/>
        </w:rPr>
        <w:t>s</w:t>
      </w: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 xml:space="preserve"> below). </w:t>
      </w:r>
    </w:p>
    <w:p w:rsidR="007F1A8E" w:rsidRPr="00975CAB" w:rsidRDefault="007F1A8E" w:rsidP="007F1A8E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Find a quiet space for your child to watch the film on a laptop or tablet.</w:t>
      </w:r>
    </w:p>
    <w:p w:rsidR="007F1A8E" w:rsidRDefault="007F1A8E" w:rsidP="007F1A8E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Praise your child as they join in with the lesson – make it fun!</w:t>
      </w:r>
    </w:p>
    <w:p w:rsidR="007F1A8E" w:rsidRPr="00975CAB" w:rsidRDefault="007F1A8E" w:rsidP="007F1A8E">
      <w:pPr>
        <w:spacing w:after="0" w:line="276" w:lineRule="auto"/>
        <w:ind w:left="720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8580"/>
      </w:tblGrid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Group</w:t>
            </w:r>
          </w:p>
        </w:tc>
        <w:tc>
          <w:tcPr>
            <w:tcW w:w="8580" w:type="dxa"/>
          </w:tcPr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Virtual Classroom Link</w:t>
            </w:r>
            <w:r>
              <w:rPr>
                <w:rFonts w:ascii="NTPrint" w:hAnsi="NTPrint"/>
                <w:sz w:val="24"/>
                <w:szCs w:val="24"/>
              </w:rPr>
              <w:t>s and QR codes</w:t>
            </w:r>
          </w:p>
        </w:tc>
      </w:tr>
      <w:tr w:rsidR="00C25474" w:rsidRPr="00975CAB" w:rsidTr="00243B68">
        <w:trPr>
          <w:trHeight w:val="300"/>
        </w:trPr>
        <w:tc>
          <w:tcPr>
            <w:tcW w:w="1875" w:type="dxa"/>
          </w:tcPr>
          <w:p w:rsidR="00C25474" w:rsidRPr="00C25474" w:rsidRDefault="00C25474" w:rsidP="00243B68">
            <w:pPr>
              <w:rPr>
                <w:rFonts w:ascii="NTPrint" w:hAnsi="NTPrint"/>
                <w:b/>
                <w:sz w:val="24"/>
                <w:szCs w:val="24"/>
              </w:rPr>
            </w:pPr>
            <w:r w:rsidRPr="00C25474">
              <w:rPr>
                <w:rFonts w:ascii="NTPrint" w:hAnsi="NTPrint"/>
                <w:b/>
                <w:sz w:val="24"/>
                <w:szCs w:val="24"/>
              </w:rPr>
              <w:t>Blending group</w:t>
            </w:r>
          </w:p>
          <w:p w:rsidR="00C25474" w:rsidRPr="00975CAB" w:rsidRDefault="00C25474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Tobin</w:t>
            </w:r>
          </w:p>
        </w:tc>
        <w:tc>
          <w:tcPr>
            <w:tcW w:w="8580" w:type="dxa"/>
          </w:tcPr>
          <w:p w:rsidR="00C25474" w:rsidRDefault="006B194E" w:rsidP="00243B68">
            <w:pPr>
              <w:rPr>
                <w:rFonts w:ascii="NTPrint" w:hAnsi="NTPrint"/>
                <w:sz w:val="24"/>
                <w:szCs w:val="24"/>
              </w:rPr>
            </w:pPr>
            <w:r w:rsidRPr="006B0E5E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08A822CD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158750</wp:posOffset>
                  </wp:positionV>
                  <wp:extent cx="1021080" cy="1021080"/>
                  <wp:effectExtent l="0" t="0" r="762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7" w:history="1">
              <w:r w:rsidR="006B0E5E"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http://schools.ruthmiskin.com/resources/vc-pathways/324706/Myb5nhMzPC06Za7m</w:t>
              </w:r>
            </w:hyperlink>
            <w:r w:rsidR="006B0E5E"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6B0E5E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0E5E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0E5E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0E5E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0E5E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0E5E" w:rsidRPr="00975CAB" w:rsidRDefault="006B0E5E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C25474" w:rsidRDefault="00C25474" w:rsidP="00C25474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Ditty </w:t>
            </w:r>
          </w:p>
          <w:p w:rsidR="007F1A8E" w:rsidRPr="00975CAB" w:rsidRDefault="00C25474" w:rsidP="00C25474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Mrs </w:t>
            </w:r>
            <w:r>
              <w:rPr>
                <w:rFonts w:ascii="NTPrint" w:hAnsi="NTPrint"/>
                <w:sz w:val="24"/>
                <w:szCs w:val="24"/>
              </w:rPr>
              <w:t>Hunter</w:t>
            </w:r>
          </w:p>
        </w:tc>
        <w:tc>
          <w:tcPr>
            <w:tcW w:w="8580" w:type="dxa"/>
          </w:tcPr>
          <w:p w:rsidR="007F1A8E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  <w:r w:rsidRPr="00AF5E45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61B63544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181610</wp:posOffset>
                  </wp:positionV>
                  <wp:extent cx="1036320" cy="103632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9" w:history="1">
              <w:r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http://schools.ruthmiskin.com/resources/vc-pathways/325420/dpdCED9R0NjULCg0</w:t>
              </w:r>
            </w:hyperlink>
          </w:p>
          <w:p w:rsidR="00AF5E45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AF5E45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AF5E45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AF5E45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AF5E45" w:rsidRPr="00975CAB" w:rsidRDefault="00AF5E45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C25474" w:rsidRDefault="00C25474" w:rsidP="00C25474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>Red</w:t>
            </w:r>
          </w:p>
          <w:p w:rsidR="007F1A8E" w:rsidRPr="00975CAB" w:rsidRDefault="00C25474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Scrivens</w:t>
            </w:r>
          </w:p>
        </w:tc>
        <w:tc>
          <w:tcPr>
            <w:tcW w:w="8580" w:type="dxa"/>
          </w:tcPr>
          <w:p w:rsidR="007F1A8E" w:rsidRDefault="006B194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  <w:r w:rsidRPr="006B194E">
              <w:rPr>
                <w:rFonts w:ascii="NTPrint" w:eastAsia="NTPrint" w:hAnsi="NTPrint" w:cs="NTPrint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2300305F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182245</wp:posOffset>
                  </wp:positionV>
                  <wp:extent cx="1043940" cy="1043940"/>
                  <wp:effectExtent l="0" t="0" r="381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Pr="009F72B8">
                <w:rPr>
                  <w:rStyle w:val="Hyperlink"/>
                  <w:rFonts w:ascii="NTPrint" w:eastAsia="NTPrint" w:hAnsi="NTPrint" w:cs="NTPrint"/>
                  <w:sz w:val="24"/>
                  <w:szCs w:val="24"/>
                </w:rPr>
                <w:t>http://schools.ruthmiskin.com/resources/vc-pathways/325421/bzToJjFeNc4hj40M</w:t>
              </w:r>
            </w:hyperlink>
            <w:r>
              <w:rPr>
                <w:rFonts w:ascii="NTPrint" w:eastAsia="NTPrint" w:hAnsi="NTPrint" w:cs="NTPrint"/>
                <w:sz w:val="24"/>
                <w:szCs w:val="24"/>
              </w:rPr>
              <w:t xml:space="preserve"> </w:t>
            </w:r>
          </w:p>
          <w:p w:rsidR="006B194E" w:rsidRDefault="006B194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6B194E" w:rsidRPr="0066193E" w:rsidRDefault="006B194E" w:rsidP="00243B68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Green </w:t>
            </w:r>
          </w:p>
          <w:p w:rsidR="007F1A8E" w:rsidRPr="00BA7FF8" w:rsidRDefault="007F1A8E" w:rsidP="00243B68">
            <w:pPr>
              <w:rPr>
                <w:rFonts w:ascii="NTPrint" w:hAnsi="NTPrint"/>
                <w:bCs/>
                <w:sz w:val="24"/>
                <w:szCs w:val="24"/>
              </w:rPr>
            </w:pPr>
            <w:r>
              <w:rPr>
                <w:rFonts w:ascii="NTPrint" w:hAnsi="NTPrint"/>
                <w:bCs/>
                <w:sz w:val="24"/>
                <w:szCs w:val="24"/>
              </w:rPr>
              <w:t xml:space="preserve">Mrs </w:t>
            </w:r>
            <w:proofErr w:type="spellStart"/>
            <w:r w:rsidR="00C25474">
              <w:rPr>
                <w:rFonts w:ascii="NTPrint" w:hAnsi="NTPrint"/>
                <w:bCs/>
                <w:sz w:val="24"/>
                <w:szCs w:val="24"/>
              </w:rPr>
              <w:t>Ilsley</w:t>
            </w:r>
            <w:proofErr w:type="spellEnd"/>
          </w:p>
        </w:tc>
        <w:tc>
          <w:tcPr>
            <w:tcW w:w="8580" w:type="dxa"/>
          </w:tcPr>
          <w:p w:rsidR="007F1A8E" w:rsidRDefault="006B194E" w:rsidP="00243B68">
            <w:pPr>
              <w:rPr>
                <w:rFonts w:ascii="NTPrint" w:hAnsi="NTPrint"/>
                <w:noProof/>
                <w:sz w:val="24"/>
                <w:szCs w:val="24"/>
              </w:rPr>
            </w:pPr>
            <w:r w:rsidRPr="006B194E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4A4A68DB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174625</wp:posOffset>
                  </wp:positionV>
                  <wp:extent cx="1036320" cy="103632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3" w:history="1">
              <w:r w:rsidRPr="009F72B8">
                <w:rPr>
                  <w:rStyle w:val="Hyperlink"/>
                  <w:rFonts w:ascii="NTPrint" w:hAnsi="NTPrint"/>
                  <w:noProof/>
                  <w:sz w:val="24"/>
                  <w:szCs w:val="24"/>
                </w:rPr>
                <w:t>http://schools.ruthmiskin.com/resources/vc-pathways/325422/wTHeyUexsLX0vJVr</w:t>
              </w:r>
            </w:hyperlink>
          </w:p>
          <w:p w:rsidR="006B194E" w:rsidRDefault="006B194E" w:rsidP="00243B68">
            <w:pPr>
              <w:rPr>
                <w:rFonts w:ascii="NTPrint" w:hAnsi="NTPrint"/>
                <w:noProof/>
                <w:sz w:val="24"/>
                <w:szCs w:val="24"/>
              </w:rPr>
            </w:pPr>
          </w:p>
          <w:p w:rsidR="006B194E" w:rsidRDefault="006B194E" w:rsidP="00243B68">
            <w:pPr>
              <w:rPr>
                <w:rFonts w:ascii="NTPrint" w:hAnsi="NTPrint"/>
                <w:noProof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Pr="0066193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Purple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 </w:t>
            </w:r>
          </w:p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 xml:space="preserve">iss </w:t>
            </w:r>
            <w:r w:rsidR="00C25474">
              <w:rPr>
                <w:rFonts w:ascii="NTPrint" w:hAnsi="NTPrint"/>
                <w:sz w:val="24"/>
                <w:szCs w:val="24"/>
              </w:rPr>
              <w:t>Riley</w:t>
            </w:r>
          </w:p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  <w:tc>
          <w:tcPr>
            <w:tcW w:w="8580" w:type="dxa"/>
          </w:tcPr>
          <w:p w:rsidR="007F1A8E" w:rsidRDefault="006B194E" w:rsidP="00243B68">
            <w:pPr>
              <w:rPr>
                <w:rFonts w:ascii="NTPrint" w:hAnsi="NTPrint"/>
                <w:sz w:val="24"/>
                <w:szCs w:val="24"/>
              </w:rPr>
            </w:pPr>
            <w:hyperlink r:id="rId14" w:history="1">
              <w:r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http://schools.ruthmiskin.com/resources/vc-pathways/325423/Qv5tFBZl1Cix7suQ</w:t>
              </w:r>
            </w:hyperlink>
          </w:p>
          <w:p w:rsidR="006B194E" w:rsidRDefault="006B194E" w:rsidP="00243B68">
            <w:pPr>
              <w:rPr>
                <w:rFonts w:ascii="NTPrint" w:hAnsi="NTPrint"/>
                <w:sz w:val="24"/>
                <w:szCs w:val="24"/>
              </w:rPr>
            </w:pPr>
            <w:r w:rsidRPr="006B194E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38C9A693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67310</wp:posOffset>
                  </wp:positionV>
                  <wp:extent cx="1005840" cy="1005840"/>
                  <wp:effectExtent l="0" t="0" r="381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6B194E" w:rsidRPr="0066193E" w:rsidRDefault="006B194E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Pr="00975CAB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lastRenderedPageBreak/>
              <w:t>Pink</w:t>
            </w:r>
          </w:p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</w:t>
            </w:r>
            <w:r w:rsidR="00C25474">
              <w:rPr>
                <w:rFonts w:ascii="NTPrint" w:hAnsi="NTPrint"/>
                <w:sz w:val="24"/>
                <w:szCs w:val="24"/>
              </w:rPr>
              <w:t>rs Mulvihill</w:t>
            </w:r>
          </w:p>
        </w:tc>
        <w:tc>
          <w:tcPr>
            <w:tcW w:w="8580" w:type="dxa"/>
          </w:tcPr>
          <w:p w:rsidR="007F1A8E" w:rsidRDefault="006B194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hyperlink r:id="rId16" w:history="1">
              <w:r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http://schools.ruthmiskin.com/resources/vc-pathways/325424/g07M59sf0oeGaH8Z</w:t>
              </w:r>
            </w:hyperlink>
          </w:p>
          <w:p w:rsidR="006B194E" w:rsidRDefault="006B194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r w:rsidRPr="006B194E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65179805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60960</wp:posOffset>
                  </wp:positionV>
                  <wp:extent cx="952500" cy="9525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7F1A8E" w:rsidRPr="0066193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Pr="00975CAB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Orange</w:t>
            </w:r>
          </w:p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</w:t>
            </w:r>
            <w:r w:rsidR="00C25474">
              <w:rPr>
                <w:rFonts w:ascii="NTPrint" w:hAnsi="NTPrint"/>
                <w:sz w:val="24"/>
                <w:szCs w:val="24"/>
              </w:rPr>
              <w:t>iss Collins</w:t>
            </w:r>
          </w:p>
        </w:tc>
        <w:tc>
          <w:tcPr>
            <w:tcW w:w="8580" w:type="dxa"/>
          </w:tcPr>
          <w:p w:rsidR="007F1A8E" w:rsidRDefault="00867E14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r w:rsidRPr="00867E14"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651F196C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177165</wp:posOffset>
                  </wp:positionV>
                  <wp:extent cx="975360" cy="97536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9" w:history="1">
              <w:r w:rsidRPr="009F72B8">
                <w:rPr>
                  <w:rStyle w:val="Hyperlink"/>
                  <w:rFonts w:ascii="NTPrint" w:eastAsiaTheme="minorEastAsia" w:hAnsi="NTPrint" w:cstheme="majorEastAsia"/>
                  <w:sz w:val="24"/>
                  <w:szCs w:val="24"/>
                </w:rPr>
                <w:t>http://schools.ruthmiskin.com/resources/vc-pathways/325426/RvkvBab6n4TcKA4o</w:t>
              </w:r>
            </w:hyperlink>
          </w:p>
          <w:p w:rsidR="00867E14" w:rsidRDefault="00867E14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7F1A8E" w:rsidRPr="0066193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Pr="00975CAB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Yellow</w:t>
            </w: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</w:t>
            </w:r>
            <w:r>
              <w:rPr>
                <w:rFonts w:ascii="NTPrint" w:hAnsi="NTPrint"/>
                <w:sz w:val="24"/>
                <w:szCs w:val="24"/>
              </w:rPr>
              <w:t>s Merritt</w:t>
            </w: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Powley</w:t>
            </w: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Pr="00975CAB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</w:tc>
        <w:tc>
          <w:tcPr>
            <w:tcW w:w="8580" w:type="dxa"/>
          </w:tcPr>
          <w:p w:rsidR="007F1A8E" w:rsidRDefault="00867E14" w:rsidP="00243B68">
            <w:pPr>
              <w:rPr>
                <w:rFonts w:ascii="NTPrint" w:hAnsi="NTPrint"/>
                <w:sz w:val="24"/>
                <w:szCs w:val="24"/>
              </w:rPr>
            </w:pPr>
            <w:hyperlink r:id="rId20" w:history="1">
              <w:r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http://schools.ruthmiskin.com/resources/vc-pathways/325428/ZKT0MLqZeVUoxy2i</w:t>
              </w:r>
            </w:hyperlink>
          </w:p>
          <w:p w:rsidR="00867E14" w:rsidRDefault="00867E14" w:rsidP="00243B68">
            <w:pPr>
              <w:rPr>
                <w:rFonts w:ascii="NTPrint" w:hAnsi="NTPrint"/>
                <w:sz w:val="24"/>
                <w:szCs w:val="24"/>
              </w:rPr>
            </w:pPr>
            <w:r w:rsidRPr="00867E14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03368748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92075</wp:posOffset>
                  </wp:positionV>
                  <wp:extent cx="1013460" cy="101346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013460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7F1A8E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</w:p>
          <w:p w:rsidR="00867E14" w:rsidRPr="0066193E" w:rsidRDefault="00867E14" w:rsidP="00243B68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7F1A8E" w:rsidRPr="00975CAB" w:rsidTr="00243B68">
        <w:trPr>
          <w:trHeight w:val="300"/>
        </w:trPr>
        <w:tc>
          <w:tcPr>
            <w:tcW w:w="1875" w:type="dxa"/>
          </w:tcPr>
          <w:p w:rsidR="007F1A8E" w:rsidRPr="00975CAB" w:rsidRDefault="007F1A8E" w:rsidP="00243B68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Blue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 </w:t>
            </w:r>
          </w:p>
          <w:p w:rsidR="007F1A8E" w:rsidRPr="00CA7ADA" w:rsidRDefault="007F1A8E" w:rsidP="00243B68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 xml:space="preserve">rs </w:t>
            </w:r>
            <w:r w:rsidR="00C25474">
              <w:rPr>
                <w:rFonts w:ascii="NTPrint" w:hAnsi="NTPrint"/>
                <w:sz w:val="24"/>
                <w:szCs w:val="24"/>
              </w:rPr>
              <w:t>Taylor</w:t>
            </w:r>
          </w:p>
        </w:tc>
        <w:tc>
          <w:tcPr>
            <w:tcW w:w="8580" w:type="dxa"/>
          </w:tcPr>
          <w:p w:rsidR="007F1A8E" w:rsidRDefault="00867E14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hyperlink r:id="rId22" w:history="1">
              <w:r w:rsidRPr="009F72B8">
                <w:rPr>
                  <w:rStyle w:val="Hyperlink"/>
                  <w:rFonts w:ascii="NTPrint" w:hAnsi="NTPrint"/>
                  <w:sz w:val="24"/>
                  <w:szCs w:val="24"/>
                </w:rPr>
                <w:t>http://schools.ruthmiskin.com/resources/vc-pathways/325431/23WKY8mTw7JYfc2t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867E14" w:rsidRDefault="00867E14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r w:rsidRPr="00867E14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59E0AF3F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91440</wp:posOffset>
                  </wp:positionV>
                  <wp:extent cx="967740" cy="967740"/>
                  <wp:effectExtent l="0" t="0" r="381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7F1A8E" w:rsidRDefault="007F1A8E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867E14" w:rsidRPr="0066193E" w:rsidRDefault="00867E14" w:rsidP="00243B68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</w:tc>
      </w:tr>
    </w:tbl>
    <w:p w:rsidR="007F1A8E" w:rsidRPr="00975CAB" w:rsidRDefault="007F1A8E" w:rsidP="007F1A8E">
      <w:pPr>
        <w:rPr>
          <w:rFonts w:ascii="NTPrint" w:hAnsi="NTPrint"/>
          <w:sz w:val="28"/>
          <w:szCs w:val="28"/>
        </w:rPr>
      </w:pPr>
    </w:p>
    <w:p w:rsidR="007F1A8E" w:rsidRDefault="007F1A8E" w:rsidP="007F1A8E"/>
    <w:p w:rsidR="007F1A8E" w:rsidRDefault="007F1A8E" w:rsidP="007F1A8E">
      <w:bookmarkStart w:id="0" w:name="_GoBack"/>
      <w:bookmarkEnd w:id="0"/>
    </w:p>
    <w:p w:rsidR="007F1A8E" w:rsidRDefault="007F1A8E" w:rsidP="007F1A8E"/>
    <w:p w:rsidR="007F1A8E" w:rsidRDefault="007F1A8E" w:rsidP="007F1A8E"/>
    <w:p w:rsidR="007F1A8E" w:rsidRDefault="007F1A8E" w:rsidP="007F1A8E"/>
    <w:p w:rsidR="007F1A8E" w:rsidRDefault="007F1A8E" w:rsidP="007F1A8E"/>
    <w:p w:rsidR="007F1A8E" w:rsidRDefault="007F1A8E" w:rsidP="007F1A8E"/>
    <w:p w:rsidR="007F1A8E" w:rsidRDefault="007F1A8E" w:rsidP="007F1A8E"/>
    <w:p w:rsidR="007F1A8E" w:rsidRDefault="007F1A8E" w:rsidP="007F1A8E"/>
    <w:p w:rsidR="00323C28" w:rsidRDefault="00867E14"/>
    <w:sectPr w:rsidR="00323C28" w:rsidSect="004001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14176"/>
    <w:multiLevelType w:val="hybridMultilevel"/>
    <w:tmpl w:val="BEAEB0D6"/>
    <w:lvl w:ilvl="0" w:tplc="70B66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1EF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AF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E7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02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E4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8D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3CB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68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A8E"/>
    <w:rsid w:val="006B0E5E"/>
    <w:rsid w:val="006B194E"/>
    <w:rsid w:val="007F1A8E"/>
    <w:rsid w:val="00851292"/>
    <w:rsid w:val="00867E14"/>
    <w:rsid w:val="00A10FC9"/>
    <w:rsid w:val="00A92639"/>
    <w:rsid w:val="00AF5E45"/>
    <w:rsid w:val="00C2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3C756"/>
  <w15:chartTrackingRefBased/>
  <w15:docId w15:val="{D1A907D8-C0A3-4A41-A8CB-E5BF9129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A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A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F1A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E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schools.ruthmiskin.com/resources/vc-pathways/325422/wTHeyUexsLX0vJVr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://schools.ruthmiskin.com/resources/vc-pathways/324706/Myb5nhMzPC06Za7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chools.ruthmiskin.com/resources/vc-pathways/325424/g07M59sf0oeGaH8Z" TargetMode="External"/><Relationship Id="rId20" Type="http://schemas.openxmlformats.org/officeDocument/2006/relationships/hyperlink" Target="http://schools.ruthmiskin.com/resources/vc-pathways/325428/ZKT0MLqZeVUoxy2i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schools.ruthmiskin.com/resources/vc-pathways/325421/bzToJjFeNc4hj40M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image" Target="media/image4.png"/><Relationship Id="rId19" Type="http://schemas.openxmlformats.org/officeDocument/2006/relationships/hyperlink" Target="http://schools.ruthmiskin.com/resources/vc-pathways/325426/RvkvBab6n4TcKA4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s.ruthmiskin.com/resources/vc-pathways/325420/dpdCED9R0NjULCg0" TargetMode="External"/><Relationship Id="rId14" Type="http://schemas.openxmlformats.org/officeDocument/2006/relationships/hyperlink" Target="http://schools.ruthmiskin.com/resources/vc-pathways/325423/Qv5tFBZl1Cix7suQ" TargetMode="External"/><Relationship Id="rId22" Type="http://schemas.openxmlformats.org/officeDocument/2006/relationships/hyperlink" Target="http://schools.ruthmiskin.com/resources/vc-pathways/325431/23WKY8mTw7JYfc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4</cp:revision>
  <dcterms:created xsi:type="dcterms:W3CDTF">2026-01-14T11:54:00Z</dcterms:created>
  <dcterms:modified xsi:type="dcterms:W3CDTF">2026-01-14T20:04:00Z</dcterms:modified>
</cp:coreProperties>
</file>