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DD2" w:rsidRDefault="00F312F3" w:rsidP="00421660">
      <w:pPr>
        <w:jc w:val="center"/>
        <w:rPr>
          <w:rFonts w:ascii="Tahoma" w:hAnsi="Tahoma" w:cs="Tahoma"/>
          <w:b/>
          <w:sz w:val="28"/>
          <w:u w:val="single"/>
        </w:rPr>
      </w:pPr>
      <w:r>
        <w:rPr>
          <w:rFonts w:ascii="Tahoma" w:hAnsi="Tahoma" w:cs="Tahoma"/>
          <w:b/>
          <w:sz w:val="28"/>
          <w:u w:val="single"/>
        </w:rPr>
        <w:t>Nursery Newsletter – week commencing 30</w:t>
      </w:r>
      <w:r w:rsidRPr="00F312F3">
        <w:rPr>
          <w:rFonts w:ascii="Tahoma" w:hAnsi="Tahoma" w:cs="Tahoma"/>
          <w:b/>
          <w:sz w:val="28"/>
          <w:u w:val="single"/>
          <w:vertAlign w:val="superscript"/>
        </w:rPr>
        <w:t>th</w:t>
      </w:r>
      <w:r>
        <w:rPr>
          <w:rFonts w:ascii="Tahoma" w:hAnsi="Tahoma" w:cs="Tahoma"/>
          <w:b/>
          <w:sz w:val="28"/>
          <w:u w:val="single"/>
        </w:rPr>
        <w:t xml:space="preserve"> March</w:t>
      </w:r>
    </w:p>
    <w:p w:rsidR="00421660" w:rsidRDefault="00421660" w:rsidP="00421660">
      <w:pPr>
        <w:rPr>
          <w:rFonts w:ascii="Tahoma" w:hAnsi="Tahoma" w:cs="Tahoma"/>
          <w:b/>
          <w:sz w:val="28"/>
          <w:u w:val="single"/>
        </w:rPr>
      </w:pPr>
      <w:r>
        <w:rPr>
          <w:rFonts w:ascii="Tahoma" w:hAnsi="Tahoma" w:cs="Tahoma"/>
          <w:b/>
          <w:sz w:val="28"/>
          <w:u w:val="single"/>
        </w:rPr>
        <w:t>Tapestry Home Learning</w:t>
      </w:r>
    </w:p>
    <w:p w:rsidR="00421660" w:rsidRDefault="00421660" w:rsidP="00421660">
      <w:pPr>
        <w:rPr>
          <w:rFonts w:ascii="Tahoma" w:hAnsi="Tahoma" w:cs="Tahoma"/>
          <w:sz w:val="28"/>
        </w:rPr>
      </w:pPr>
      <w:r>
        <w:rPr>
          <w:rFonts w:ascii="Tahoma" w:hAnsi="Tahoma" w:cs="Tahoma"/>
          <w:sz w:val="28"/>
        </w:rPr>
        <w:t xml:space="preserve">Thank you so much for being so active with the tapestry home learning challenges and posting different activities that you are getting up to at home. I loved looking at all the rainbows you sent me. It really made me smile! </w:t>
      </w:r>
    </w:p>
    <w:p w:rsidR="00421660" w:rsidRDefault="00421660" w:rsidP="00421660">
      <w:pPr>
        <w:jc w:val="center"/>
        <w:rPr>
          <w:rFonts w:ascii="Tahoma" w:hAnsi="Tahoma" w:cs="Tahoma"/>
          <w:sz w:val="28"/>
        </w:rPr>
      </w:pPr>
      <w:r>
        <w:rPr>
          <w:rFonts w:ascii="Tahoma" w:hAnsi="Tahoma" w:cs="Tahoma"/>
          <w:b/>
          <w:noProof/>
          <w:sz w:val="28"/>
          <w:u w:val="single"/>
          <w:lang w:eastAsia="en-GB"/>
        </w:rPr>
        <w:drawing>
          <wp:inline distT="0" distB="0" distL="0" distR="0" wp14:anchorId="0440D763" wp14:editId="4693B4B3">
            <wp:extent cx="1615045" cy="909514"/>
            <wp:effectExtent l="0" t="0" r="444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inbow_5997c.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36893" cy="921818"/>
                    </a:xfrm>
                    <a:prstGeom prst="rect">
                      <a:avLst/>
                    </a:prstGeom>
                  </pic:spPr>
                </pic:pic>
              </a:graphicData>
            </a:graphic>
          </wp:inline>
        </w:drawing>
      </w:r>
    </w:p>
    <w:p w:rsidR="00421660" w:rsidRDefault="00421660" w:rsidP="00421660">
      <w:pPr>
        <w:rPr>
          <w:rFonts w:ascii="Tahoma" w:hAnsi="Tahoma" w:cs="Tahoma"/>
          <w:sz w:val="28"/>
        </w:rPr>
      </w:pPr>
      <w:r w:rsidRPr="00421660">
        <w:rPr>
          <w:rFonts w:ascii="Tahoma" w:hAnsi="Tahoma" w:cs="Tahoma"/>
          <w:b/>
          <w:sz w:val="28"/>
        </w:rPr>
        <w:t>There are still a few parents/carers that have not signed up to tapestry. It is crucial that we have this up and running as this is a really good way to keep in touch during this time.</w:t>
      </w:r>
      <w:r>
        <w:rPr>
          <w:rFonts w:ascii="Tahoma" w:hAnsi="Tahoma" w:cs="Tahoma"/>
          <w:sz w:val="28"/>
        </w:rPr>
        <w:t xml:space="preserve"> </w:t>
      </w:r>
    </w:p>
    <w:p w:rsidR="00421660" w:rsidRDefault="00421660" w:rsidP="00421660">
      <w:pPr>
        <w:rPr>
          <w:rFonts w:ascii="Tahoma" w:hAnsi="Tahoma" w:cs="Tahoma"/>
          <w:sz w:val="28"/>
        </w:rPr>
      </w:pPr>
      <w:r>
        <w:rPr>
          <w:rFonts w:ascii="Tahoma" w:hAnsi="Tahoma" w:cs="Tahoma"/>
          <w:sz w:val="28"/>
        </w:rPr>
        <w:t xml:space="preserve">If you have not yet signed up please send an email to </w:t>
      </w:r>
      <w:hyperlink r:id="rId6" w:history="1">
        <w:r w:rsidRPr="00173627">
          <w:rPr>
            <w:rStyle w:val="Hyperlink"/>
            <w:rFonts w:ascii="Tahoma" w:hAnsi="Tahoma" w:cs="Tahoma"/>
            <w:sz w:val="28"/>
          </w:rPr>
          <w:t>learning@beechwoodprimaryschool.co.uk</w:t>
        </w:r>
      </w:hyperlink>
      <w:r>
        <w:rPr>
          <w:rFonts w:ascii="Tahoma" w:hAnsi="Tahoma" w:cs="Tahoma"/>
          <w:sz w:val="28"/>
        </w:rPr>
        <w:t xml:space="preserve"> with your child’s name, your full name, email address and relationship to the child. </w:t>
      </w:r>
    </w:p>
    <w:p w:rsidR="00421660" w:rsidRDefault="00421660">
      <w:pPr>
        <w:rPr>
          <w:rFonts w:ascii="Tahoma" w:hAnsi="Tahoma" w:cs="Tahoma"/>
          <w:sz w:val="28"/>
        </w:rPr>
      </w:pPr>
      <w:r>
        <w:rPr>
          <w:rFonts w:ascii="Tahoma" w:hAnsi="Tahoma" w:cs="Tahoma"/>
          <w:sz w:val="28"/>
        </w:rPr>
        <w:t xml:space="preserve">If you have already given me your email but your account is not yet activated, check your email to see if there is an activation email. </w:t>
      </w:r>
      <w:r w:rsidR="00F312F3">
        <w:rPr>
          <w:rFonts w:ascii="Tahoma" w:hAnsi="Tahoma" w:cs="Tahoma"/>
          <w:sz w:val="28"/>
        </w:rPr>
        <w:t>It could be that I have added</w:t>
      </w:r>
      <w:r>
        <w:rPr>
          <w:rFonts w:ascii="Tahoma" w:hAnsi="Tahoma" w:cs="Tahoma"/>
          <w:sz w:val="28"/>
        </w:rPr>
        <w:t xml:space="preserve"> the email incorrectly</w:t>
      </w:r>
      <w:r w:rsidR="00F312F3">
        <w:rPr>
          <w:rFonts w:ascii="Tahoma" w:hAnsi="Tahoma" w:cs="Tahoma"/>
          <w:sz w:val="28"/>
        </w:rPr>
        <w:t>. I</w:t>
      </w:r>
      <w:r>
        <w:rPr>
          <w:rFonts w:ascii="Tahoma" w:hAnsi="Tahoma" w:cs="Tahoma"/>
          <w:sz w:val="28"/>
        </w:rPr>
        <w:t>f you are hav</w:t>
      </w:r>
      <w:r w:rsidR="00F312F3">
        <w:rPr>
          <w:rFonts w:ascii="Tahoma" w:hAnsi="Tahoma" w:cs="Tahoma"/>
          <w:sz w:val="28"/>
        </w:rPr>
        <w:t xml:space="preserve">ing any trouble, please email me </w:t>
      </w:r>
      <w:r>
        <w:rPr>
          <w:rFonts w:ascii="Tahoma" w:hAnsi="Tahoma" w:cs="Tahoma"/>
          <w:sz w:val="28"/>
        </w:rPr>
        <w:t xml:space="preserve">with your details so I can get this sorted for you. </w:t>
      </w:r>
    </w:p>
    <w:p w:rsidR="00421660" w:rsidRPr="00421660" w:rsidRDefault="00421660">
      <w:pPr>
        <w:rPr>
          <w:rFonts w:ascii="Tahoma" w:hAnsi="Tahoma" w:cs="Tahoma"/>
          <w:b/>
          <w:sz w:val="28"/>
          <w:u w:val="single"/>
        </w:rPr>
      </w:pPr>
      <w:r w:rsidRPr="00421660">
        <w:rPr>
          <w:rFonts w:ascii="Tahoma" w:hAnsi="Tahoma" w:cs="Tahoma"/>
          <w:b/>
          <w:sz w:val="28"/>
          <w:u w:val="single"/>
        </w:rPr>
        <w:t>Prime Areas</w:t>
      </w:r>
    </w:p>
    <w:p w:rsidR="00421660" w:rsidRDefault="00421660">
      <w:pPr>
        <w:rPr>
          <w:rFonts w:ascii="Tahoma" w:hAnsi="Tahoma" w:cs="Tahoma"/>
          <w:sz w:val="28"/>
        </w:rPr>
      </w:pPr>
      <w:r>
        <w:rPr>
          <w:rFonts w:ascii="Tahoma" w:hAnsi="Tahoma" w:cs="Tahoma"/>
          <w:sz w:val="28"/>
        </w:rPr>
        <w:t xml:space="preserve">Tapestry have also created a great mind map full of fantastic activities (see below) </w:t>
      </w:r>
      <w:r w:rsidR="00D20442">
        <w:rPr>
          <w:rFonts w:ascii="Tahoma" w:hAnsi="Tahoma" w:cs="Tahoma"/>
          <w:sz w:val="28"/>
        </w:rPr>
        <w:t xml:space="preserve">that </w:t>
      </w:r>
      <w:r>
        <w:rPr>
          <w:rFonts w:ascii="Tahoma" w:hAnsi="Tahoma" w:cs="Tahoma"/>
          <w:sz w:val="28"/>
        </w:rPr>
        <w:t>you could be get</w:t>
      </w:r>
      <w:r w:rsidR="00D20442">
        <w:rPr>
          <w:rFonts w:ascii="Tahoma" w:hAnsi="Tahoma" w:cs="Tahoma"/>
          <w:sz w:val="28"/>
        </w:rPr>
        <w:t>ting up to for the three Prime A</w:t>
      </w:r>
      <w:r>
        <w:rPr>
          <w:rFonts w:ascii="Tahoma" w:hAnsi="Tahoma" w:cs="Tahoma"/>
          <w:sz w:val="28"/>
        </w:rPr>
        <w:t xml:space="preserve">reas of learning. Remember to share on tapestry any of these activities that you get up to. This document will also be on the website for better viewing. </w:t>
      </w:r>
    </w:p>
    <w:p w:rsidR="00421660" w:rsidRDefault="00421660" w:rsidP="00421660">
      <w:pPr>
        <w:jc w:val="center"/>
        <w:rPr>
          <w:rFonts w:ascii="Tahoma" w:hAnsi="Tahoma" w:cs="Tahoma"/>
          <w:b/>
          <w:sz w:val="28"/>
          <w:u w:val="single"/>
        </w:rPr>
      </w:pPr>
      <w:r>
        <w:rPr>
          <w:rFonts w:ascii="Tahoma" w:hAnsi="Tahoma" w:cs="Tahoma"/>
          <w:b/>
          <w:noProof/>
          <w:sz w:val="28"/>
          <w:u w:val="single"/>
          <w:lang w:eastAsia="en-GB"/>
        </w:rPr>
        <w:drawing>
          <wp:inline distT="0" distB="0" distL="0" distR="0" wp14:anchorId="15F8A433" wp14:editId="7EBFFCC9">
            <wp:extent cx="2612571" cy="18353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apestry week 1 phot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7265" cy="1852747"/>
                    </a:xfrm>
                    <a:prstGeom prst="rect">
                      <a:avLst/>
                    </a:prstGeom>
                  </pic:spPr>
                </pic:pic>
              </a:graphicData>
            </a:graphic>
          </wp:inline>
        </w:drawing>
      </w:r>
      <w:r>
        <w:rPr>
          <w:rFonts w:ascii="Tahoma" w:hAnsi="Tahoma" w:cs="Tahoma"/>
          <w:b/>
          <w:sz w:val="28"/>
          <w:u w:val="single"/>
        </w:rPr>
        <w:br w:type="page"/>
      </w:r>
    </w:p>
    <w:p w:rsidR="00421660" w:rsidRDefault="00421660" w:rsidP="00421660">
      <w:pPr>
        <w:rPr>
          <w:rFonts w:ascii="Tahoma" w:hAnsi="Tahoma" w:cs="Tahoma"/>
          <w:b/>
          <w:sz w:val="28"/>
          <w:u w:val="single"/>
        </w:rPr>
      </w:pPr>
      <w:r>
        <w:rPr>
          <w:rFonts w:ascii="Tahoma" w:hAnsi="Tahoma" w:cs="Tahoma"/>
          <w:b/>
          <w:sz w:val="28"/>
          <w:u w:val="single"/>
        </w:rPr>
        <w:lastRenderedPageBreak/>
        <w:t xml:space="preserve">Maths </w:t>
      </w:r>
    </w:p>
    <w:p w:rsidR="00421660" w:rsidRDefault="00421660" w:rsidP="00421660">
      <w:pPr>
        <w:jc w:val="center"/>
        <w:rPr>
          <w:rFonts w:ascii="Tahoma" w:hAnsi="Tahoma" w:cs="Tahoma"/>
          <w:b/>
          <w:sz w:val="28"/>
          <w:u w:val="single"/>
        </w:rPr>
      </w:pPr>
      <w:r>
        <w:rPr>
          <w:rFonts w:ascii="Tahoma" w:hAnsi="Tahoma" w:cs="Tahoma"/>
          <w:b/>
          <w:noProof/>
          <w:sz w:val="28"/>
          <w:u w:val="single"/>
          <w:lang w:eastAsia="en-GB"/>
        </w:rPr>
        <w:drawing>
          <wp:inline distT="0" distB="0" distL="0" distR="0">
            <wp:extent cx="2516595" cy="119912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ur_from_numberblocks__by_alexiscurry_dcxm55k-fullview.png"/>
                    <pic:cNvPicPr/>
                  </pic:nvPicPr>
                  <pic:blipFill rotWithShape="1">
                    <a:blip r:embed="rId8">
                      <a:extLst>
                        <a:ext uri="{28A0092B-C50C-407E-A947-70E740481C1C}">
                          <a14:useLocalDpi xmlns:a14="http://schemas.microsoft.com/office/drawing/2010/main" val="0"/>
                        </a:ext>
                      </a:extLst>
                    </a:blip>
                    <a:srcRect t="6710" b="8581"/>
                    <a:stretch/>
                  </pic:blipFill>
                  <pic:spPr bwMode="auto">
                    <a:xfrm>
                      <a:off x="0" y="0"/>
                      <a:ext cx="2530431" cy="1205720"/>
                    </a:xfrm>
                    <a:prstGeom prst="rect">
                      <a:avLst/>
                    </a:prstGeom>
                    <a:ln>
                      <a:noFill/>
                    </a:ln>
                    <a:extLst>
                      <a:ext uri="{53640926-AAD7-44D8-BBD7-CCE9431645EC}">
                        <a14:shadowObscured xmlns:a14="http://schemas.microsoft.com/office/drawing/2010/main"/>
                      </a:ext>
                    </a:extLst>
                  </pic:spPr>
                </pic:pic>
              </a:graphicData>
            </a:graphic>
          </wp:inline>
        </w:drawing>
      </w:r>
    </w:p>
    <w:p w:rsidR="00421660" w:rsidRDefault="00421660" w:rsidP="00421660">
      <w:pPr>
        <w:rPr>
          <w:rFonts w:ascii="Tahoma" w:hAnsi="Tahoma" w:cs="Tahoma"/>
          <w:sz w:val="28"/>
        </w:rPr>
      </w:pPr>
      <w:r>
        <w:rPr>
          <w:rFonts w:ascii="Tahoma" w:hAnsi="Tahoma" w:cs="Tahoma"/>
          <w:sz w:val="28"/>
        </w:rPr>
        <w:t xml:space="preserve">In maths we have done lots of work on the number 1, 2 and 3 using </w:t>
      </w:r>
      <w:proofErr w:type="spellStart"/>
      <w:r>
        <w:rPr>
          <w:rFonts w:ascii="Tahoma" w:hAnsi="Tahoma" w:cs="Tahoma"/>
          <w:sz w:val="28"/>
        </w:rPr>
        <w:t>numberblocks</w:t>
      </w:r>
      <w:proofErr w:type="spellEnd"/>
      <w:r>
        <w:rPr>
          <w:rFonts w:ascii="Tahoma" w:hAnsi="Tahoma" w:cs="Tahoma"/>
          <w:sz w:val="28"/>
        </w:rPr>
        <w:t xml:space="preserve">. We would have been moving on to look at number 4. If you can please watch the </w:t>
      </w:r>
      <w:proofErr w:type="spellStart"/>
      <w:r>
        <w:rPr>
          <w:rFonts w:ascii="Tahoma" w:hAnsi="Tahoma" w:cs="Tahoma"/>
          <w:sz w:val="28"/>
        </w:rPr>
        <w:t>numberblocks</w:t>
      </w:r>
      <w:proofErr w:type="spellEnd"/>
      <w:r>
        <w:rPr>
          <w:rFonts w:ascii="Tahoma" w:hAnsi="Tahoma" w:cs="Tahoma"/>
          <w:sz w:val="28"/>
        </w:rPr>
        <w:t xml:space="preserve"> episode – Four on IPlayer. It does sometimes come off IPlayer for a time, so if this is not available you can also watch it on </w:t>
      </w:r>
      <w:proofErr w:type="spellStart"/>
      <w:r>
        <w:rPr>
          <w:rFonts w:ascii="Tahoma" w:hAnsi="Tahoma" w:cs="Tahoma"/>
          <w:sz w:val="28"/>
        </w:rPr>
        <w:t>youtube</w:t>
      </w:r>
      <w:proofErr w:type="spellEnd"/>
      <w:r>
        <w:rPr>
          <w:rFonts w:ascii="Tahoma" w:hAnsi="Tahoma" w:cs="Tahoma"/>
          <w:sz w:val="28"/>
        </w:rPr>
        <w:t>.</w:t>
      </w:r>
    </w:p>
    <w:p w:rsidR="00421660" w:rsidRDefault="00F312F3" w:rsidP="00421660">
      <w:hyperlink r:id="rId9" w:history="1">
        <w:r w:rsidR="00421660">
          <w:rPr>
            <w:rStyle w:val="Hyperlink"/>
          </w:rPr>
          <w:t>https://www.bbc.co.uk/iplayer/episode/b08d61cv/numberblocks-series-1-four</w:t>
        </w:r>
      </w:hyperlink>
      <w:r w:rsidR="00421660">
        <w:t xml:space="preserve"> </w:t>
      </w:r>
    </w:p>
    <w:p w:rsidR="00421660" w:rsidRDefault="00F312F3">
      <w:hyperlink r:id="rId10" w:history="1">
        <w:r w:rsidR="00421660">
          <w:rPr>
            <w:rStyle w:val="Hyperlink"/>
          </w:rPr>
          <w:t>https://www.youtube.com/watch?v=cNZl-5A3G5s</w:t>
        </w:r>
      </w:hyperlink>
    </w:p>
    <w:p w:rsidR="00421660" w:rsidRDefault="00421660" w:rsidP="00421660">
      <w:pPr>
        <w:rPr>
          <w:rFonts w:ascii="Tahoma" w:hAnsi="Tahoma" w:cs="Tahoma"/>
          <w:sz w:val="28"/>
          <w:szCs w:val="28"/>
        </w:rPr>
      </w:pPr>
      <w:proofErr w:type="spellStart"/>
      <w:r>
        <w:rPr>
          <w:rFonts w:ascii="Tahoma" w:hAnsi="Tahoma" w:cs="Tahoma"/>
          <w:sz w:val="28"/>
          <w:szCs w:val="28"/>
        </w:rPr>
        <w:t>Numberblocks</w:t>
      </w:r>
      <w:proofErr w:type="spellEnd"/>
      <w:r>
        <w:rPr>
          <w:rFonts w:ascii="Tahoma" w:hAnsi="Tahoma" w:cs="Tahoma"/>
          <w:sz w:val="28"/>
          <w:szCs w:val="28"/>
        </w:rPr>
        <w:t xml:space="preserve"> is great, it is aimed at introducing children to early number. When we look at a new number we look at lots of different ways of representing it. We can count to 4, we can give a child 4</w:t>
      </w:r>
      <w:r w:rsidRPr="00421660">
        <w:rPr>
          <w:rFonts w:ascii="Tahoma" w:hAnsi="Tahoma" w:cs="Tahoma"/>
          <w:sz w:val="28"/>
          <w:szCs w:val="28"/>
        </w:rPr>
        <w:t xml:space="preserve"> sweets, we can point to a </w:t>
      </w:r>
      <w:r>
        <w:rPr>
          <w:rFonts w:ascii="Tahoma" w:hAnsi="Tahoma" w:cs="Tahoma"/>
          <w:sz w:val="28"/>
          <w:szCs w:val="28"/>
        </w:rPr>
        <w:t xml:space="preserve">four </w:t>
      </w:r>
      <w:r w:rsidRPr="00421660">
        <w:rPr>
          <w:rFonts w:ascii="Tahoma" w:hAnsi="Tahoma" w:cs="Tahoma"/>
          <w:sz w:val="28"/>
          <w:szCs w:val="28"/>
        </w:rPr>
        <w:t>pattern on a domino</w:t>
      </w:r>
      <w:r>
        <w:rPr>
          <w:rFonts w:ascii="Tahoma" w:hAnsi="Tahoma" w:cs="Tahoma"/>
          <w:sz w:val="28"/>
          <w:szCs w:val="28"/>
        </w:rPr>
        <w:t>/dice, we can tell a child they are four, we can do 4 claps/stomps/jumps, show 4 fingers and we could cut an apple into 4 pieces. We could also show them how there is 4 legs on a chair/table and we could also look at the numeral 4 and look at how we write it using rhyme ‘down and over, down some more, that’s the way we make a four. We can look at how four is one more than 3 or that on a square there is four sides.</w:t>
      </w:r>
    </w:p>
    <w:p w:rsidR="00421660" w:rsidRDefault="00421660" w:rsidP="00421660">
      <w:pPr>
        <w:jc w:val="center"/>
        <w:rPr>
          <w:rFonts w:ascii="Tahoma" w:hAnsi="Tahoma" w:cs="Tahoma"/>
          <w:sz w:val="28"/>
          <w:szCs w:val="28"/>
        </w:rPr>
      </w:pPr>
      <w:r>
        <w:rPr>
          <w:rFonts w:ascii="Tahoma" w:hAnsi="Tahoma" w:cs="Tahoma"/>
          <w:noProof/>
          <w:sz w:val="28"/>
          <w:szCs w:val="28"/>
          <w:lang w:eastAsia="en-GB"/>
        </w:rPr>
        <w:drawing>
          <wp:inline distT="0" distB="0" distL="0" distR="0">
            <wp:extent cx="1119193" cy="1603169"/>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1378" cy="1620623"/>
                    </a:xfrm>
                    <a:prstGeom prst="rect">
                      <a:avLst/>
                    </a:prstGeom>
                  </pic:spPr>
                </pic:pic>
              </a:graphicData>
            </a:graphic>
          </wp:inline>
        </w:drawing>
      </w:r>
      <w:r>
        <w:rPr>
          <w:rFonts w:ascii="Tahoma" w:hAnsi="Tahoma" w:cs="Tahoma"/>
          <w:noProof/>
          <w:sz w:val="28"/>
          <w:szCs w:val="28"/>
          <w:lang w:eastAsia="en-GB"/>
        </w:rPr>
        <w:drawing>
          <wp:inline distT="0" distB="0" distL="0" distR="0">
            <wp:extent cx="1399832" cy="12469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jfif"/>
                    <pic:cNvPicPr/>
                  </pic:nvPicPr>
                  <pic:blipFill>
                    <a:blip r:embed="rId12">
                      <a:extLst>
                        <a:ext uri="{28A0092B-C50C-407E-A947-70E740481C1C}">
                          <a14:useLocalDpi xmlns:a14="http://schemas.microsoft.com/office/drawing/2010/main" val="0"/>
                        </a:ext>
                      </a:extLst>
                    </a:blip>
                    <a:stretch>
                      <a:fillRect/>
                    </a:stretch>
                  </pic:blipFill>
                  <pic:spPr>
                    <a:xfrm>
                      <a:off x="0" y="0"/>
                      <a:ext cx="1411601" cy="1257392"/>
                    </a:xfrm>
                    <a:prstGeom prst="rect">
                      <a:avLst/>
                    </a:prstGeom>
                  </pic:spPr>
                </pic:pic>
              </a:graphicData>
            </a:graphic>
          </wp:inline>
        </w:drawing>
      </w:r>
      <w:r>
        <w:rPr>
          <w:rFonts w:ascii="Tahoma" w:hAnsi="Tahoma" w:cs="Tahoma"/>
          <w:noProof/>
          <w:sz w:val="28"/>
          <w:szCs w:val="28"/>
          <w:lang w:eastAsia="en-GB"/>
        </w:rPr>
        <w:drawing>
          <wp:inline distT="0" distB="0" distL="0" distR="0">
            <wp:extent cx="1074658" cy="1460665"/>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uman-cartoon-hand-showing-four-fingers-vector-13495516.jpg"/>
                    <pic:cNvPicPr/>
                  </pic:nvPicPr>
                  <pic:blipFill rotWithShape="1">
                    <a:blip r:embed="rId13" cstate="print">
                      <a:extLst>
                        <a:ext uri="{28A0092B-C50C-407E-A947-70E740481C1C}">
                          <a14:useLocalDpi xmlns:a14="http://schemas.microsoft.com/office/drawing/2010/main" val="0"/>
                        </a:ext>
                      </a:extLst>
                    </a:blip>
                    <a:srcRect b="7627"/>
                    <a:stretch/>
                  </pic:blipFill>
                  <pic:spPr bwMode="auto">
                    <a:xfrm>
                      <a:off x="0" y="0"/>
                      <a:ext cx="1084816" cy="1474472"/>
                    </a:xfrm>
                    <a:prstGeom prst="rect">
                      <a:avLst/>
                    </a:prstGeom>
                    <a:ln>
                      <a:noFill/>
                    </a:ln>
                    <a:extLst>
                      <a:ext uri="{53640926-AAD7-44D8-BBD7-CCE9431645EC}">
                        <a14:shadowObscured xmlns:a14="http://schemas.microsoft.com/office/drawing/2010/main"/>
                      </a:ext>
                    </a:extLst>
                  </pic:spPr>
                </pic:pic>
              </a:graphicData>
            </a:graphic>
          </wp:inline>
        </w:drawing>
      </w:r>
      <w:r>
        <w:rPr>
          <w:rFonts w:ascii="Tahoma" w:hAnsi="Tahoma" w:cs="Tahoma"/>
          <w:noProof/>
          <w:sz w:val="28"/>
          <w:szCs w:val="28"/>
          <w:lang w:eastAsia="en-GB"/>
        </w:rPr>
        <w:drawing>
          <wp:inline distT="0" distB="0" distL="0" distR="0">
            <wp:extent cx="1282535" cy="12825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oll-clipart-five-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91069" cy="1291069"/>
                    </a:xfrm>
                    <a:prstGeom prst="rect">
                      <a:avLst/>
                    </a:prstGeom>
                  </pic:spPr>
                </pic:pic>
              </a:graphicData>
            </a:graphic>
          </wp:inline>
        </w:drawing>
      </w:r>
    </w:p>
    <w:p w:rsidR="00421660" w:rsidRDefault="00421660">
      <w:pPr>
        <w:rPr>
          <w:rFonts w:ascii="Tahoma" w:hAnsi="Tahoma" w:cs="Tahoma"/>
          <w:sz w:val="28"/>
          <w:szCs w:val="28"/>
        </w:rPr>
      </w:pPr>
      <w:r>
        <w:rPr>
          <w:rFonts w:ascii="Tahoma" w:hAnsi="Tahoma" w:cs="Tahoma"/>
          <w:sz w:val="28"/>
          <w:szCs w:val="28"/>
        </w:rPr>
        <w:t xml:space="preserve">Look at number four with your child and go on a number four hunt around the house. What can you see? </w:t>
      </w:r>
    </w:p>
    <w:p w:rsidR="00421660" w:rsidRDefault="00421660">
      <w:pPr>
        <w:rPr>
          <w:rFonts w:ascii="Tahoma" w:hAnsi="Tahoma" w:cs="Tahoma"/>
          <w:sz w:val="28"/>
          <w:szCs w:val="28"/>
        </w:rPr>
      </w:pPr>
      <w:r>
        <w:rPr>
          <w:rFonts w:ascii="Tahoma" w:hAnsi="Tahoma" w:cs="Tahoma"/>
          <w:sz w:val="28"/>
          <w:szCs w:val="28"/>
        </w:rPr>
        <w:t>Look out on tapestry for number 4 challenges!</w:t>
      </w:r>
    </w:p>
    <w:p w:rsidR="00421660" w:rsidRDefault="00421660">
      <w:pPr>
        <w:rPr>
          <w:rFonts w:ascii="Tahoma" w:hAnsi="Tahoma" w:cs="Tahoma"/>
          <w:sz w:val="28"/>
          <w:szCs w:val="28"/>
        </w:rPr>
      </w:pPr>
      <w:r>
        <w:rPr>
          <w:rFonts w:ascii="Tahoma" w:hAnsi="Tahoma" w:cs="Tahoma"/>
          <w:sz w:val="28"/>
          <w:szCs w:val="28"/>
        </w:rPr>
        <w:br w:type="page"/>
      </w:r>
    </w:p>
    <w:p w:rsidR="00421660" w:rsidRDefault="00421660">
      <w:pPr>
        <w:rPr>
          <w:rFonts w:ascii="Tahoma" w:hAnsi="Tahoma" w:cs="Tahoma"/>
          <w:b/>
          <w:sz w:val="28"/>
          <w:szCs w:val="28"/>
          <w:u w:val="single"/>
        </w:rPr>
      </w:pPr>
      <w:r>
        <w:rPr>
          <w:rFonts w:ascii="Tahoma" w:hAnsi="Tahoma" w:cs="Tahoma"/>
          <w:b/>
          <w:sz w:val="28"/>
          <w:szCs w:val="28"/>
          <w:u w:val="single"/>
        </w:rPr>
        <w:t xml:space="preserve">English </w:t>
      </w:r>
    </w:p>
    <w:p w:rsidR="00421660" w:rsidRDefault="00421660">
      <w:pPr>
        <w:rPr>
          <w:rFonts w:ascii="Tahoma" w:hAnsi="Tahoma" w:cs="Tahoma"/>
          <w:b/>
          <w:sz w:val="28"/>
          <w:szCs w:val="28"/>
          <w:u w:val="single"/>
        </w:rPr>
      </w:pPr>
      <w:r>
        <w:rPr>
          <w:rFonts w:ascii="Tahoma" w:hAnsi="Tahoma" w:cs="Tahoma"/>
          <w:b/>
          <w:sz w:val="28"/>
          <w:szCs w:val="28"/>
          <w:u w:val="single"/>
        </w:rPr>
        <w:t>Singing</w:t>
      </w:r>
    </w:p>
    <w:p w:rsidR="00B45F1B" w:rsidRDefault="00B45F1B" w:rsidP="00B45F1B">
      <w:pPr>
        <w:jc w:val="center"/>
        <w:rPr>
          <w:rFonts w:ascii="Tahoma" w:hAnsi="Tahoma" w:cs="Tahoma"/>
          <w:b/>
          <w:sz w:val="28"/>
          <w:szCs w:val="28"/>
          <w:u w:val="single"/>
        </w:rPr>
      </w:pPr>
      <w:r>
        <w:rPr>
          <w:rFonts w:ascii="Tahoma" w:hAnsi="Tahoma" w:cs="Tahoma"/>
          <w:b/>
          <w:noProof/>
          <w:sz w:val="28"/>
          <w:szCs w:val="28"/>
          <w:u w:val="single"/>
          <w:lang w:eastAsia="en-GB"/>
        </w:rPr>
        <w:drawing>
          <wp:inline distT="0" distB="0" distL="0" distR="0">
            <wp:extent cx="1068779" cy="10513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nging.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87559" cy="1069803"/>
                    </a:xfrm>
                    <a:prstGeom prst="rect">
                      <a:avLst/>
                    </a:prstGeom>
                  </pic:spPr>
                </pic:pic>
              </a:graphicData>
            </a:graphic>
          </wp:inline>
        </w:drawing>
      </w:r>
    </w:p>
    <w:p w:rsidR="00B45F1B" w:rsidRPr="00B45F1B" w:rsidRDefault="00421660">
      <w:pPr>
        <w:rPr>
          <w:rFonts w:ascii="Tahoma" w:hAnsi="Tahoma" w:cs="Tahoma"/>
          <w:sz w:val="28"/>
          <w:szCs w:val="28"/>
        </w:rPr>
      </w:pPr>
      <w:r>
        <w:rPr>
          <w:rFonts w:ascii="Tahoma" w:hAnsi="Tahoma" w:cs="Tahoma"/>
          <w:sz w:val="28"/>
          <w:szCs w:val="28"/>
        </w:rPr>
        <w:t xml:space="preserve">We sing every day in nursery. I use the songs from singing hands. </w:t>
      </w:r>
      <w:r w:rsidR="00B45F1B">
        <w:rPr>
          <w:rFonts w:ascii="Tahoma" w:hAnsi="Tahoma" w:cs="Tahoma"/>
          <w:sz w:val="28"/>
          <w:szCs w:val="28"/>
        </w:rPr>
        <w:t xml:space="preserve">I mainly use ‘It’s Time to Sing Volume 1’ which is available on </w:t>
      </w:r>
      <w:proofErr w:type="spellStart"/>
      <w:r w:rsidR="00B45F1B">
        <w:rPr>
          <w:rFonts w:ascii="Tahoma" w:hAnsi="Tahoma" w:cs="Tahoma"/>
          <w:sz w:val="28"/>
          <w:szCs w:val="28"/>
        </w:rPr>
        <w:t>youtube</w:t>
      </w:r>
      <w:proofErr w:type="spellEnd"/>
      <w:r w:rsidR="00B45F1B">
        <w:rPr>
          <w:rFonts w:ascii="Tahoma" w:hAnsi="Tahoma" w:cs="Tahoma"/>
          <w:sz w:val="28"/>
          <w:szCs w:val="28"/>
        </w:rPr>
        <w:t xml:space="preserve"> along with other playlists. </w:t>
      </w:r>
      <w:hyperlink r:id="rId16" w:history="1">
        <w:r w:rsidR="00B45F1B" w:rsidRPr="00B45F1B">
          <w:rPr>
            <w:rStyle w:val="Hyperlink"/>
            <w:rFonts w:ascii="Tahoma" w:hAnsi="Tahoma" w:cs="Tahoma"/>
            <w:b/>
            <w:sz w:val="28"/>
            <w:szCs w:val="28"/>
          </w:rPr>
          <w:t>https://www.youtube.com/playlist?list=PLjT4XhijakZjU-NjgaHrJGAwzIqYYYbKk</w:t>
        </w:r>
      </w:hyperlink>
      <w:r w:rsidR="00B45F1B" w:rsidRPr="00B45F1B">
        <w:rPr>
          <w:rFonts w:ascii="Tahoma" w:hAnsi="Tahoma" w:cs="Tahoma"/>
          <w:b/>
          <w:sz w:val="28"/>
          <w:szCs w:val="28"/>
        </w:rPr>
        <w:t xml:space="preserve"> </w:t>
      </w:r>
    </w:p>
    <w:p w:rsidR="00B45F1B" w:rsidRDefault="00B45F1B">
      <w:pPr>
        <w:rPr>
          <w:rFonts w:ascii="Tahoma" w:hAnsi="Tahoma" w:cs="Tahoma"/>
          <w:sz w:val="28"/>
          <w:szCs w:val="28"/>
        </w:rPr>
      </w:pPr>
      <w:r>
        <w:rPr>
          <w:rFonts w:ascii="Tahoma" w:hAnsi="Tahoma" w:cs="Tahoma"/>
          <w:sz w:val="28"/>
          <w:szCs w:val="28"/>
        </w:rPr>
        <w:t>The children especially love these following songs:</w:t>
      </w:r>
    </w:p>
    <w:p w:rsidR="00B45F1B" w:rsidRDefault="00B45F1B" w:rsidP="00B45F1B">
      <w:pPr>
        <w:pStyle w:val="ListParagraph"/>
        <w:numPr>
          <w:ilvl w:val="0"/>
          <w:numId w:val="1"/>
        </w:numPr>
        <w:rPr>
          <w:rFonts w:ascii="Tahoma" w:hAnsi="Tahoma" w:cs="Tahoma"/>
          <w:sz w:val="28"/>
          <w:szCs w:val="28"/>
        </w:rPr>
      </w:pPr>
      <w:r>
        <w:rPr>
          <w:rFonts w:ascii="Tahoma" w:hAnsi="Tahoma" w:cs="Tahoma"/>
          <w:sz w:val="28"/>
          <w:szCs w:val="28"/>
        </w:rPr>
        <w:t>3 – Hello, How Are You?</w:t>
      </w:r>
    </w:p>
    <w:p w:rsidR="00B45F1B" w:rsidRDefault="00B45F1B" w:rsidP="00B45F1B">
      <w:pPr>
        <w:pStyle w:val="ListParagraph"/>
        <w:numPr>
          <w:ilvl w:val="0"/>
          <w:numId w:val="1"/>
        </w:numPr>
        <w:rPr>
          <w:rFonts w:ascii="Tahoma" w:hAnsi="Tahoma" w:cs="Tahoma"/>
          <w:sz w:val="28"/>
          <w:szCs w:val="28"/>
        </w:rPr>
      </w:pPr>
      <w:r>
        <w:rPr>
          <w:rFonts w:ascii="Tahoma" w:hAnsi="Tahoma" w:cs="Tahoma"/>
          <w:sz w:val="28"/>
          <w:szCs w:val="28"/>
        </w:rPr>
        <w:t>5 – Wind the Bobbin Up</w:t>
      </w:r>
    </w:p>
    <w:p w:rsidR="00B45F1B" w:rsidRDefault="00B45F1B" w:rsidP="00B45F1B">
      <w:pPr>
        <w:pStyle w:val="ListParagraph"/>
        <w:numPr>
          <w:ilvl w:val="0"/>
          <w:numId w:val="1"/>
        </w:numPr>
        <w:rPr>
          <w:rFonts w:ascii="Tahoma" w:hAnsi="Tahoma" w:cs="Tahoma"/>
          <w:sz w:val="28"/>
          <w:szCs w:val="28"/>
        </w:rPr>
      </w:pPr>
      <w:r>
        <w:rPr>
          <w:rFonts w:ascii="Tahoma" w:hAnsi="Tahoma" w:cs="Tahoma"/>
          <w:sz w:val="28"/>
          <w:szCs w:val="28"/>
        </w:rPr>
        <w:t>6 – Open, Shut Them</w:t>
      </w:r>
    </w:p>
    <w:p w:rsidR="00B45F1B" w:rsidRDefault="00B45F1B" w:rsidP="00B45F1B">
      <w:pPr>
        <w:pStyle w:val="ListParagraph"/>
        <w:numPr>
          <w:ilvl w:val="0"/>
          <w:numId w:val="1"/>
        </w:numPr>
        <w:rPr>
          <w:rFonts w:ascii="Tahoma" w:hAnsi="Tahoma" w:cs="Tahoma"/>
          <w:sz w:val="28"/>
          <w:szCs w:val="28"/>
        </w:rPr>
      </w:pPr>
      <w:r>
        <w:rPr>
          <w:rFonts w:ascii="Tahoma" w:hAnsi="Tahoma" w:cs="Tahoma"/>
          <w:sz w:val="28"/>
          <w:szCs w:val="28"/>
        </w:rPr>
        <w:t>7 – Heads, Shoulders, Knees and Toes</w:t>
      </w:r>
    </w:p>
    <w:p w:rsidR="00B45F1B" w:rsidRDefault="00B45F1B" w:rsidP="00B45F1B">
      <w:pPr>
        <w:pStyle w:val="ListParagraph"/>
        <w:numPr>
          <w:ilvl w:val="0"/>
          <w:numId w:val="1"/>
        </w:numPr>
        <w:rPr>
          <w:rFonts w:ascii="Tahoma" w:hAnsi="Tahoma" w:cs="Tahoma"/>
          <w:sz w:val="28"/>
          <w:szCs w:val="28"/>
        </w:rPr>
      </w:pPr>
      <w:r>
        <w:rPr>
          <w:rFonts w:ascii="Tahoma" w:hAnsi="Tahoma" w:cs="Tahoma"/>
          <w:sz w:val="28"/>
          <w:szCs w:val="28"/>
        </w:rPr>
        <w:t xml:space="preserve">8 – </w:t>
      </w:r>
      <w:proofErr w:type="spellStart"/>
      <w:r>
        <w:rPr>
          <w:rFonts w:ascii="Tahoma" w:hAnsi="Tahoma" w:cs="Tahoma"/>
          <w:sz w:val="28"/>
          <w:szCs w:val="28"/>
        </w:rPr>
        <w:t>Incy</w:t>
      </w:r>
      <w:proofErr w:type="spellEnd"/>
      <w:r>
        <w:rPr>
          <w:rFonts w:ascii="Tahoma" w:hAnsi="Tahoma" w:cs="Tahoma"/>
          <w:sz w:val="28"/>
          <w:szCs w:val="28"/>
        </w:rPr>
        <w:t xml:space="preserve"> </w:t>
      </w:r>
      <w:proofErr w:type="spellStart"/>
      <w:r>
        <w:rPr>
          <w:rFonts w:ascii="Tahoma" w:hAnsi="Tahoma" w:cs="Tahoma"/>
          <w:sz w:val="28"/>
          <w:szCs w:val="28"/>
        </w:rPr>
        <w:t>Wincy</w:t>
      </w:r>
      <w:proofErr w:type="spellEnd"/>
      <w:r>
        <w:rPr>
          <w:rFonts w:ascii="Tahoma" w:hAnsi="Tahoma" w:cs="Tahoma"/>
          <w:sz w:val="28"/>
          <w:szCs w:val="28"/>
        </w:rPr>
        <w:t xml:space="preserve"> Spider</w:t>
      </w:r>
    </w:p>
    <w:p w:rsidR="00B45F1B" w:rsidRDefault="00B45F1B" w:rsidP="00B45F1B">
      <w:pPr>
        <w:pStyle w:val="ListParagraph"/>
        <w:numPr>
          <w:ilvl w:val="0"/>
          <w:numId w:val="1"/>
        </w:numPr>
        <w:rPr>
          <w:rFonts w:ascii="Tahoma" w:hAnsi="Tahoma" w:cs="Tahoma"/>
          <w:sz w:val="28"/>
          <w:szCs w:val="28"/>
        </w:rPr>
      </w:pPr>
      <w:r>
        <w:rPr>
          <w:rFonts w:ascii="Tahoma" w:hAnsi="Tahoma" w:cs="Tahoma"/>
          <w:sz w:val="28"/>
          <w:szCs w:val="28"/>
        </w:rPr>
        <w:t>9 – If You’re Happy and You Know It</w:t>
      </w:r>
    </w:p>
    <w:p w:rsidR="00B45F1B" w:rsidRDefault="00B45F1B" w:rsidP="00B45F1B">
      <w:pPr>
        <w:pStyle w:val="ListParagraph"/>
        <w:numPr>
          <w:ilvl w:val="0"/>
          <w:numId w:val="1"/>
        </w:numPr>
        <w:rPr>
          <w:rFonts w:ascii="Tahoma" w:hAnsi="Tahoma" w:cs="Tahoma"/>
          <w:sz w:val="28"/>
          <w:szCs w:val="28"/>
        </w:rPr>
      </w:pPr>
      <w:r>
        <w:rPr>
          <w:rFonts w:ascii="Tahoma" w:hAnsi="Tahoma" w:cs="Tahoma"/>
          <w:sz w:val="28"/>
          <w:szCs w:val="28"/>
        </w:rPr>
        <w:t>10 – I Dig My Garden</w:t>
      </w:r>
    </w:p>
    <w:p w:rsidR="00B45F1B" w:rsidRDefault="00B45F1B" w:rsidP="00B45F1B">
      <w:pPr>
        <w:pStyle w:val="ListParagraph"/>
        <w:numPr>
          <w:ilvl w:val="0"/>
          <w:numId w:val="1"/>
        </w:numPr>
        <w:rPr>
          <w:rFonts w:ascii="Tahoma" w:hAnsi="Tahoma" w:cs="Tahoma"/>
          <w:sz w:val="28"/>
          <w:szCs w:val="28"/>
        </w:rPr>
      </w:pPr>
      <w:r>
        <w:rPr>
          <w:rFonts w:ascii="Tahoma" w:hAnsi="Tahoma" w:cs="Tahoma"/>
          <w:sz w:val="28"/>
          <w:szCs w:val="28"/>
        </w:rPr>
        <w:t xml:space="preserve">23 – </w:t>
      </w:r>
      <w:proofErr w:type="spellStart"/>
      <w:r>
        <w:rPr>
          <w:rFonts w:ascii="Tahoma" w:hAnsi="Tahoma" w:cs="Tahoma"/>
          <w:sz w:val="28"/>
          <w:szCs w:val="28"/>
        </w:rPr>
        <w:t>Mmm</w:t>
      </w:r>
      <w:proofErr w:type="spellEnd"/>
      <w:r>
        <w:rPr>
          <w:rFonts w:ascii="Tahoma" w:hAnsi="Tahoma" w:cs="Tahoma"/>
          <w:sz w:val="28"/>
          <w:szCs w:val="28"/>
        </w:rPr>
        <w:t xml:space="preserve"> </w:t>
      </w:r>
      <w:proofErr w:type="spellStart"/>
      <w:r>
        <w:rPr>
          <w:rFonts w:ascii="Tahoma" w:hAnsi="Tahoma" w:cs="Tahoma"/>
          <w:sz w:val="28"/>
          <w:szCs w:val="28"/>
        </w:rPr>
        <w:t>Mmm</w:t>
      </w:r>
      <w:proofErr w:type="spellEnd"/>
      <w:r>
        <w:rPr>
          <w:rFonts w:ascii="Tahoma" w:hAnsi="Tahoma" w:cs="Tahoma"/>
          <w:sz w:val="28"/>
          <w:szCs w:val="28"/>
        </w:rPr>
        <w:t xml:space="preserve"> Frog</w:t>
      </w:r>
    </w:p>
    <w:p w:rsidR="00B45F1B" w:rsidRPr="00B45F1B" w:rsidRDefault="00B45F1B" w:rsidP="00B45F1B">
      <w:pPr>
        <w:rPr>
          <w:rFonts w:ascii="Tahoma" w:hAnsi="Tahoma" w:cs="Tahoma"/>
          <w:sz w:val="28"/>
          <w:szCs w:val="28"/>
        </w:rPr>
      </w:pPr>
      <w:r>
        <w:rPr>
          <w:rFonts w:ascii="Tahoma" w:hAnsi="Tahoma" w:cs="Tahoma"/>
          <w:sz w:val="28"/>
          <w:szCs w:val="28"/>
        </w:rPr>
        <w:t>Enjoy singing and let me know if you find any other great songs.</w:t>
      </w:r>
    </w:p>
    <w:p w:rsidR="00421660" w:rsidRDefault="00421660">
      <w:pPr>
        <w:rPr>
          <w:rFonts w:ascii="Tahoma" w:hAnsi="Tahoma" w:cs="Tahoma"/>
          <w:b/>
          <w:sz w:val="28"/>
          <w:szCs w:val="28"/>
          <w:u w:val="single"/>
        </w:rPr>
      </w:pPr>
      <w:r>
        <w:rPr>
          <w:rFonts w:ascii="Tahoma" w:hAnsi="Tahoma" w:cs="Tahoma"/>
          <w:b/>
          <w:sz w:val="28"/>
          <w:szCs w:val="28"/>
          <w:u w:val="single"/>
        </w:rPr>
        <w:t>Reading</w:t>
      </w:r>
    </w:p>
    <w:p w:rsidR="00421660" w:rsidRDefault="00421660">
      <w:pPr>
        <w:rPr>
          <w:rFonts w:ascii="Tahoma" w:hAnsi="Tahoma" w:cs="Tahoma"/>
          <w:sz w:val="28"/>
          <w:szCs w:val="28"/>
        </w:rPr>
      </w:pPr>
      <w:r>
        <w:rPr>
          <w:rFonts w:ascii="Tahoma" w:hAnsi="Tahoma" w:cs="Tahoma"/>
          <w:sz w:val="28"/>
          <w:szCs w:val="28"/>
        </w:rPr>
        <w:t>Please read and enjoy storybooks every day with your child. These websites have great books to download and listen to:</w:t>
      </w:r>
    </w:p>
    <w:p w:rsidR="00421660" w:rsidRPr="00421660" w:rsidRDefault="00421660" w:rsidP="00421660">
      <w:pPr>
        <w:rPr>
          <w:rFonts w:ascii="Tahoma" w:hAnsi="Tahoma" w:cs="Tahoma"/>
          <w:b/>
          <w:sz w:val="28"/>
          <w:szCs w:val="28"/>
          <w:u w:val="single"/>
        </w:rPr>
      </w:pPr>
      <w:r>
        <w:rPr>
          <w:rFonts w:ascii="Tahoma" w:hAnsi="Tahoma" w:cs="Tahoma"/>
          <w:b/>
          <w:sz w:val="28"/>
          <w:szCs w:val="28"/>
        </w:rPr>
        <w:t>Audible -</w:t>
      </w:r>
      <w:r w:rsidRPr="00421660">
        <w:rPr>
          <w:rFonts w:ascii="Tahoma" w:hAnsi="Tahoma" w:cs="Tahoma"/>
          <w:sz w:val="28"/>
          <w:szCs w:val="28"/>
        </w:rPr>
        <w:t xml:space="preserve"> </w:t>
      </w:r>
      <w:r w:rsidR="00B45F1B">
        <w:rPr>
          <w:rFonts w:ascii="Tahoma" w:hAnsi="Tahoma" w:cs="Tahoma"/>
          <w:sz w:val="28"/>
          <w:szCs w:val="28"/>
        </w:rPr>
        <w:t xml:space="preserve">Free audio books for all ages- </w:t>
      </w:r>
      <w:hyperlink r:id="rId17" w:history="1">
        <w:r w:rsidRPr="00421660">
          <w:rPr>
            <w:rStyle w:val="Hyperlink"/>
            <w:rFonts w:ascii="Tahoma" w:hAnsi="Tahoma" w:cs="Tahoma"/>
            <w:b/>
            <w:sz w:val="28"/>
            <w:szCs w:val="28"/>
          </w:rPr>
          <w:t>https://stories.audible.com/start-listen</w:t>
        </w:r>
      </w:hyperlink>
    </w:p>
    <w:p w:rsidR="00421660" w:rsidRPr="00421660" w:rsidRDefault="00421660">
      <w:pPr>
        <w:rPr>
          <w:rFonts w:ascii="Tahoma" w:hAnsi="Tahoma" w:cs="Tahoma"/>
          <w:sz w:val="28"/>
          <w:szCs w:val="28"/>
        </w:rPr>
      </w:pPr>
      <w:proofErr w:type="spellStart"/>
      <w:r>
        <w:rPr>
          <w:rFonts w:ascii="Tahoma" w:hAnsi="Tahoma" w:cs="Tahoma"/>
          <w:b/>
          <w:sz w:val="28"/>
          <w:szCs w:val="28"/>
        </w:rPr>
        <w:t>Cbeebies</w:t>
      </w:r>
      <w:proofErr w:type="spellEnd"/>
      <w:r>
        <w:rPr>
          <w:rFonts w:ascii="Tahoma" w:hAnsi="Tahoma" w:cs="Tahoma"/>
          <w:b/>
          <w:sz w:val="28"/>
          <w:szCs w:val="28"/>
        </w:rPr>
        <w:t xml:space="preserve">’ </w:t>
      </w:r>
      <w:proofErr w:type="spellStart"/>
      <w:r>
        <w:rPr>
          <w:rFonts w:ascii="Tahoma" w:hAnsi="Tahoma" w:cs="Tahoma"/>
          <w:b/>
          <w:sz w:val="28"/>
          <w:szCs w:val="28"/>
        </w:rPr>
        <w:t>Storytime</w:t>
      </w:r>
      <w:proofErr w:type="spellEnd"/>
      <w:r>
        <w:rPr>
          <w:rFonts w:ascii="Tahoma" w:hAnsi="Tahoma" w:cs="Tahoma"/>
          <w:b/>
          <w:sz w:val="28"/>
          <w:szCs w:val="28"/>
        </w:rPr>
        <w:t xml:space="preserve"> - </w:t>
      </w:r>
      <w:proofErr w:type="spellStart"/>
      <w:r w:rsidRPr="00421660">
        <w:rPr>
          <w:rFonts w:ascii="Tahoma" w:hAnsi="Tahoma" w:cs="Tahoma"/>
          <w:sz w:val="28"/>
          <w:szCs w:val="28"/>
        </w:rPr>
        <w:t>Storytime</w:t>
      </w:r>
      <w:proofErr w:type="spellEnd"/>
      <w:r w:rsidRPr="00421660">
        <w:rPr>
          <w:rFonts w:ascii="Tahoma" w:hAnsi="Tahoma" w:cs="Tahoma"/>
          <w:sz w:val="28"/>
          <w:szCs w:val="28"/>
        </w:rPr>
        <w:t xml:space="preserve"> is filled with free interactive story books and bedtime stories for young children and is a great way to enjoy reading with your little one. The library is always growing, with amazing stories featuring all the </w:t>
      </w:r>
      <w:proofErr w:type="spellStart"/>
      <w:r w:rsidRPr="00421660">
        <w:rPr>
          <w:rFonts w:ascii="Tahoma" w:hAnsi="Tahoma" w:cs="Tahoma"/>
          <w:sz w:val="28"/>
          <w:szCs w:val="28"/>
        </w:rPr>
        <w:t>CBeebies</w:t>
      </w:r>
      <w:proofErr w:type="spellEnd"/>
      <w:r w:rsidRPr="00421660">
        <w:rPr>
          <w:rFonts w:ascii="Tahoma" w:hAnsi="Tahoma" w:cs="Tahoma"/>
          <w:sz w:val="28"/>
          <w:szCs w:val="28"/>
        </w:rPr>
        <w:t>’ favourites.</w:t>
      </w:r>
    </w:p>
    <w:p w:rsidR="00421660" w:rsidRDefault="00F312F3">
      <w:pPr>
        <w:rPr>
          <w:rFonts w:ascii="Tahoma" w:hAnsi="Tahoma" w:cs="Tahoma"/>
          <w:b/>
          <w:sz w:val="28"/>
          <w:szCs w:val="28"/>
        </w:rPr>
      </w:pPr>
      <w:hyperlink r:id="rId18" w:history="1">
        <w:r w:rsidR="00421660" w:rsidRPr="00421660">
          <w:rPr>
            <w:rStyle w:val="Hyperlink"/>
            <w:rFonts w:ascii="Tahoma" w:hAnsi="Tahoma" w:cs="Tahoma"/>
            <w:b/>
            <w:sz w:val="28"/>
            <w:szCs w:val="28"/>
          </w:rPr>
          <w:t>https://www.bbc.co.uk/cbeebies/stories</w:t>
        </w:r>
      </w:hyperlink>
    </w:p>
    <w:p w:rsidR="00421660" w:rsidRDefault="00421660">
      <w:pPr>
        <w:rPr>
          <w:rFonts w:ascii="Tahoma" w:hAnsi="Tahoma" w:cs="Tahoma"/>
          <w:sz w:val="28"/>
          <w:szCs w:val="28"/>
        </w:rPr>
      </w:pPr>
      <w:r>
        <w:rPr>
          <w:rFonts w:ascii="Tahoma" w:hAnsi="Tahoma" w:cs="Tahoma"/>
          <w:sz w:val="28"/>
          <w:szCs w:val="28"/>
        </w:rPr>
        <w:t xml:space="preserve">There is also a </w:t>
      </w:r>
      <w:proofErr w:type="spellStart"/>
      <w:r>
        <w:rPr>
          <w:rFonts w:ascii="Tahoma" w:hAnsi="Tahoma" w:cs="Tahoma"/>
          <w:sz w:val="28"/>
          <w:szCs w:val="28"/>
        </w:rPr>
        <w:t>Cbeebies</w:t>
      </w:r>
      <w:proofErr w:type="spellEnd"/>
      <w:r>
        <w:rPr>
          <w:rFonts w:ascii="Tahoma" w:hAnsi="Tahoma" w:cs="Tahoma"/>
          <w:sz w:val="28"/>
          <w:szCs w:val="28"/>
        </w:rPr>
        <w:t xml:space="preserve"> </w:t>
      </w:r>
      <w:proofErr w:type="spellStart"/>
      <w:r>
        <w:rPr>
          <w:rFonts w:ascii="Tahoma" w:hAnsi="Tahoma" w:cs="Tahoma"/>
          <w:sz w:val="28"/>
          <w:szCs w:val="28"/>
        </w:rPr>
        <w:t>Storytime</w:t>
      </w:r>
      <w:proofErr w:type="spellEnd"/>
      <w:r>
        <w:rPr>
          <w:rFonts w:ascii="Tahoma" w:hAnsi="Tahoma" w:cs="Tahoma"/>
          <w:sz w:val="28"/>
          <w:szCs w:val="28"/>
        </w:rPr>
        <w:t xml:space="preserve"> app that can be downloaded and has a library feature where you can download stories for free.</w:t>
      </w:r>
    </w:p>
    <w:p w:rsidR="00421660" w:rsidRDefault="00F312F3">
      <w:pPr>
        <w:rPr>
          <w:rFonts w:ascii="Tahoma" w:hAnsi="Tahoma" w:cs="Tahoma"/>
          <w:b/>
          <w:sz w:val="28"/>
          <w:szCs w:val="28"/>
        </w:rPr>
      </w:pPr>
      <w:hyperlink r:id="rId19" w:history="1">
        <w:r w:rsidR="00421660" w:rsidRPr="00421660">
          <w:rPr>
            <w:rStyle w:val="Hyperlink"/>
            <w:rFonts w:ascii="Tahoma" w:hAnsi="Tahoma" w:cs="Tahoma"/>
            <w:b/>
            <w:sz w:val="28"/>
            <w:szCs w:val="28"/>
          </w:rPr>
          <w:t>https://www.bbc.co.uk/cbeebies/grownups/cbeebies-storytime-app</w:t>
        </w:r>
      </w:hyperlink>
    </w:p>
    <w:p w:rsidR="00B45F1B" w:rsidRDefault="00B45F1B">
      <w:pPr>
        <w:rPr>
          <w:rFonts w:ascii="Tahoma" w:hAnsi="Tahoma" w:cs="Tahoma"/>
          <w:b/>
          <w:sz w:val="28"/>
          <w:szCs w:val="28"/>
          <w:u w:val="single"/>
        </w:rPr>
      </w:pPr>
      <w:r>
        <w:rPr>
          <w:rFonts w:ascii="Tahoma" w:hAnsi="Tahoma" w:cs="Tahoma"/>
          <w:b/>
          <w:sz w:val="28"/>
          <w:szCs w:val="28"/>
          <w:u w:val="single"/>
        </w:rPr>
        <w:t>Writing and fine Motor</w:t>
      </w:r>
    </w:p>
    <w:p w:rsidR="00B45F1B" w:rsidRDefault="00B45F1B">
      <w:pPr>
        <w:rPr>
          <w:rFonts w:ascii="Tahoma" w:hAnsi="Tahoma" w:cs="Tahoma"/>
          <w:sz w:val="28"/>
          <w:szCs w:val="28"/>
        </w:rPr>
      </w:pPr>
      <w:r>
        <w:rPr>
          <w:rFonts w:ascii="Tahoma" w:hAnsi="Tahoma" w:cs="Tahoma"/>
          <w:sz w:val="28"/>
          <w:szCs w:val="28"/>
        </w:rPr>
        <w:t>To enable children to have good pen control as they go through school it is crucial that they develop good fine motor skills in their hands. If your child enjoys mark making, then encourage them to hold their pen with crocodile fingers (tripod grip) and explore making lots of pictures and shapes. Talk to your child about what they have drawn. You may also want to practise doing different patterns such as zig zags, waves, circles and lines.</w:t>
      </w:r>
    </w:p>
    <w:p w:rsidR="00B45F1B" w:rsidRDefault="00B45F1B" w:rsidP="00B45F1B">
      <w:pPr>
        <w:jc w:val="center"/>
        <w:rPr>
          <w:rFonts w:ascii="Tahoma" w:hAnsi="Tahoma" w:cs="Tahoma"/>
          <w:sz w:val="28"/>
          <w:szCs w:val="28"/>
        </w:rPr>
      </w:pPr>
      <w:r>
        <w:rPr>
          <w:rFonts w:ascii="Tahoma" w:hAnsi="Tahoma" w:cs="Tahoma"/>
          <w:noProof/>
          <w:sz w:val="28"/>
          <w:szCs w:val="28"/>
          <w:lang w:eastAsia="en-GB"/>
        </w:rPr>
        <w:drawing>
          <wp:inline distT="0" distB="0" distL="0" distR="0">
            <wp:extent cx="1674421" cy="1188409"/>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t-252840-mark-making-pattern-cards_ver_1.jpg"/>
                    <pic:cNvPicPr/>
                  </pic:nvPicPr>
                  <pic:blipFill rotWithShape="1">
                    <a:blip r:embed="rId20">
                      <a:extLst>
                        <a:ext uri="{28A0092B-C50C-407E-A947-70E740481C1C}">
                          <a14:useLocalDpi xmlns:a14="http://schemas.microsoft.com/office/drawing/2010/main" val="0"/>
                        </a:ext>
                      </a:extLst>
                    </a:blip>
                    <a:srcRect l="4352" t="15335" r="47165" b="15845"/>
                    <a:stretch/>
                  </pic:blipFill>
                  <pic:spPr bwMode="auto">
                    <a:xfrm>
                      <a:off x="0" y="0"/>
                      <a:ext cx="1691191" cy="1200311"/>
                    </a:xfrm>
                    <a:prstGeom prst="rect">
                      <a:avLst/>
                    </a:prstGeom>
                    <a:ln>
                      <a:noFill/>
                    </a:ln>
                    <a:extLst>
                      <a:ext uri="{53640926-AAD7-44D8-BBD7-CCE9431645EC}">
                        <a14:shadowObscured xmlns:a14="http://schemas.microsoft.com/office/drawing/2010/main"/>
                      </a:ext>
                    </a:extLst>
                  </pic:spPr>
                </pic:pic>
              </a:graphicData>
            </a:graphic>
          </wp:inline>
        </w:drawing>
      </w:r>
    </w:p>
    <w:p w:rsidR="00B45F1B" w:rsidRDefault="00B45F1B">
      <w:pPr>
        <w:rPr>
          <w:rFonts w:ascii="Tahoma" w:hAnsi="Tahoma" w:cs="Tahoma"/>
          <w:sz w:val="28"/>
          <w:szCs w:val="28"/>
        </w:rPr>
      </w:pPr>
      <w:r>
        <w:rPr>
          <w:rFonts w:ascii="Tahoma" w:hAnsi="Tahoma" w:cs="Tahoma"/>
          <w:sz w:val="28"/>
          <w:szCs w:val="28"/>
        </w:rPr>
        <w:t xml:space="preserve">This does not mean that they need to do lots of writing and drawing if they do not normally enjoy doing this type of activity. Some other examples of fine motor may include cutting pieces of paper up, making models with Lego, manipulating playdough, practising using buttons on clothes and pegging up socks onto a line. </w:t>
      </w:r>
    </w:p>
    <w:p w:rsidR="00B45F1B" w:rsidRDefault="00B45F1B">
      <w:pPr>
        <w:rPr>
          <w:rFonts w:ascii="Tahoma" w:hAnsi="Tahoma" w:cs="Tahoma"/>
          <w:b/>
          <w:sz w:val="28"/>
          <w:szCs w:val="28"/>
          <w:u w:val="single"/>
        </w:rPr>
      </w:pPr>
      <w:r w:rsidRPr="00B45F1B">
        <w:rPr>
          <w:rFonts w:ascii="Tahoma" w:hAnsi="Tahoma" w:cs="Tahoma"/>
          <w:b/>
          <w:sz w:val="28"/>
          <w:szCs w:val="28"/>
          <w:u w:val="single"/>
        </w:rPr>
        <w:t>Topic</w:t>
      </w:r>
      <w:r>
        <w:rPr>
          <w:rFonts w:ascii="Tahoma" w:hAnsi="Tahoma" w:cs="Tahoma"/>
          <w:b/>
          <w:sz w:val="28"/>
          <w:szCs w:val="28"/>
          <w:u w:val="single"/>
        </w:rPr>
        <w:t xml:space="preserve"> - Traditional Tales – The Little Red Hen.</w:t>
      </w:r>
    </w:p>
    <w:p w:rsidR="00B45F1B" w:rsidRPr="00B45F1B" w:rsidRDefault="00B45F1B">
      <w:pPr>
        <w:rPr>
          <w:rFonts w:ascii="Tahoma" w:hAnsi="Tahoma" w:cs="Tahoma"/>
          <w:sz w:val="28"/>
          <w:szCs w:val="28"/>
        </w:rPr>
      </w:pPr>
      <w:r w:rsidRPr="00B45F1B">
        <w:rPr>
          <w:rFonts w:ascii="Tahoma" w:hAnsi="Tahoma" w:cs="Tahoma"/>
          <w:sz w:val="28"/>
          <w:szCs w:val="28"/>
        </w:rPr>
        <w:t>Read the story of the Little Red Hen.</w:t>
      </w:r>
      <w:r w:rsidR="00F312F3">
        <w:rPr>
          <w:rFonts w:ascii="Tahoma" w:hAnsi="Tahoma" w:cs="Tahoma"/>
          <w:sz w:val="28"/>
          <w:szCs w:val="28"/>
        </w:rPr>
        <w:t xml:space="preserve"> (You can find this online.)</w:t>
      </w:r>
      <w:bookmarkStart w:id="0" w:name="_GoBack"/>
      <w:bookmarkEnd w:id="0"/>
    </w:p>
    <w:p w:rsidR="00B45F1B" w:rsidRDefault="00B45F1B">
      <w:pPr>
        <w:rPr>
          <w:rFonts w:ascii="Tahoma" w:hAnsi="Tahoma" w:cs="Tahoma"/>
          <w:sz w:val="28"/>
          <w:szCs w:val="28"/>
        </w:rPr>
      </w:pPr>
      <w:r w:rsidRPr="00B45F1B">
        <w:rPr>
          <w:rFonts w:ascii="Tahoma" w:hAnsi="Tahoma" w:cs="Tahoma"/>
          <w:sz w:val="28"/>
          <w:szCs w:val="28"/>
        </w:rPr>
        <w:t>Talk about</w:t>
      </w:r>
      <w:r>
        <w:rPr>
          <w:rFonts w:ascii="Tahoma" w:hAnsi="Tahoma" w:cs="Tahoma"/>
          <w:sz w:val="28"/>
          <w:szCs w:val="28"/>
        </w:rPr>
        <w:t xml:space="preserve"> flour and</w:t>
      </w:r>
      <w:r w:rsidRPr="00B45F1B">
        <w:rPr>
          <w:rFonts w:ascii="Tahoma" w:hAnsi="Tahoma" w:cs="Tahoma"/>
          <w:sz w:val="28"/>
          <w:szCs w:val="28"/>
        </w:rPr>
        <w:t xml:space="preserve"> how we make bread.</w:t>
      </w:r>
      <w:r>
        <w:rPr>
          <w:rFonts w:ascii="Tahoma" w:hAnsi="Tahoma" w:cs="Tahoma"/>
          <w:sz w:val="28"/>
          <w:szCs w:val="28"/>
        </w:rPr>
        <w:t xml:space="preserve"> If you have any flour show your child and let them explore this ingredient.</w:t>
      </w:r>
      <w:r w:rsidRPr="00B45F1B">
        <w:rPr>
          <w:rFonts w:ascii="Tahoma" w:hAnsi="Tahoma" w:cs="Tahoma"/>
          <w:sz w:val="28"/>
          <w:szCs w:val="28"/>
        </w:rPr>
        <w:t xml:space="preserve"> Have a look at bread recipes and watch this video </w:t>
      </w:r>
      <w:hyperlink r:id="rId21" w:history="1">
        <w:r w:rsidRPr="00B45F1B">
          <w:rPr>
            <w:rStyle w:val="Hyperlink"/>
            <w:rFonts w:ascii="Tahoma" w:hAnsi="Tahoma" w:cs="Tahoma"/>
            <w:sz w:val="28"/>
            <w:szCs w:val="28"/>
            <w:u w:val="none"/>
          </w:rPr>
          <w:t>https://www.twinkl.co.uk/go/resource/tgv2-t-15-how-to-make-bread-video</w:t>
        </w:r>
      </w:hyperlink>
      <w:r>
        <w:rPr>
          <w:rFonts w:ascii="Tahoma" w:hAnsi="Tahoma" w:cs="Tahoma"/>
          <w:sz w:val="28"/>
          <w:szCs w:val="28"/>
        </w:rPr>
        <w:t>.</w:t>
      </w:r>
    </w:p>
    <w:p w:rsidR="00B45F1B" w:rsidRDefault="00B45F1B">
      <w:pPr>
        <w:rPr>
          <w:rFonts w:ascii="Tahoma" w:hAnsi="Tahoma" w:cs="Tahoma"/>
          <w:sz w:val="28"/>
          <w:szCs w:val="28"/>
        </w:rPr>
      </w:pPr>
    </w:p>
    <w:p w:rsidR="00B45F1B" w:rsidRDefault="00B45F1B">
      <w:pPr>
        <w:rPr>
          <w:rFonts w:ascii="Tahoma" w:hAnsi="Tahoma" w:cs="Tahoma"/>
          <w:sz w:val="28"/>
          <w:szCs w:val="28"/>
        </w:rPr>
      </w:pPr>
      <w:r>
        <w:rPr>
          <w:rFonts w:ascii="Tahoma" w:hAnsi="Tahoma" w:cs="Tahoma"/>
          <w:sz w:val="28"/>
          <w:szCs w:val="28"/>
        </w:rPr>
        <w:t>Please look after yourself and keep in touch. I hope to see you all again very soon.</w:t>
      </w:r>
    </w:p>
    <w:p w:rsidR="00B45F1B" w:rsidRPr="00B45F1B" w:rsidRDefault="00B45F1B">
      <w:pPr>
        <w:rPr>
          <w:rFonts w:ascii="Tahoma" w:hAnsi="Tahoma" w:cs="Tahoma"/>
          <w:sz w:val="28"/>
          <w:szCs w:val="28"/>
        </w:rPr>
      </w:pPr>
      <w:r>
        <w:rPr>
          <w:rFonts w:ascii="Tahoma" w:hAnsi="Tahoma" w:cs="Tahoma"/>
          <w:sz w:val="28"/>
          <w:szCs w:val="28"/>
        </w:rPr>
        <w:t xml:space="preserve">Mrs </w:t>
      </w:r>
      <w:proofErr w:type="spellStart"/>
      <w:r>
        <w:rPr>
          <w:rFonts w:ascii="Tahoma" w:hAnsi="Tahoma" w:cs="Tahoma"/>
          <w:sz w:val="28"/>
          <w:szCs w:val="28"/>
        </w:rPr>
        <w:t>Isenring</w:t>
      </w:r>
      <w:proofErr w:type="spellEnd"/>
      <w:r>
        <w:rPr>
          <w:rFonts w:ascii="Tahoma" w:hAnsi="Tahoma" w:cs="Tahoma"/>
          <w:sz w:val="28"/>
          <w:szCs w:val="28"/>
        </w:rPr>
        <w:t xml:space="preserve"> </w:t>
      </w:r>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60"/>
    <w:rsid w:val="00294DD2"/>
    <w:rsid w:val="00421660"/>
    <w:rsid w:val="00651966"/>
    <w:rsid w:val="00B45F1B"/>
    <w:rsid w:val="00D20442"/>
    <w:rsid w:val="00F31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85508"/>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18" Type="http://schemas.openxmlformats.org/officeDocument/2006/relationships/hyperlink" Target="https://www.bbc.co.uk/cbeebies/stories" TargetMode="External"/><Relationship Id="rId3" Type="http://schemas.openxmlformats.org/officeDocument/2006/relationships/settings" Target="settings.xml"/><Relationship Id="rId21" Type="http://schemas.openxmlformats.org/officeDocument/2006/relationships/hyperlink" Target="https://www.twinkl.co.uk/go/resource/tgv2-t-15-how-to-make-bread-video" TargetMode="External"/><Relationship Id="rId7" Type="http://schemas.openxmlformats.org/officeDocument/2006/relationships/image" Target="media/image2.png"/><Relationship Id="rId12" Type="http://schemas.openxmlformats.org/officeDocument/2006/relationships/image" Target="media/image5.jfif"/><Relationship Id="rId17" Type="http://schemas.openxmlformats.org/officeDocument/2006/relationships/hyperlink" Target="https://stories.audible.com/start-listen" TargetMode="External"/><Relationship Id="rId2" Type="http://schemas.openxmlformats.org/officeDocument/2006/relationships/styles" Target="styles.xml"/><Relationship Id="rId16" Type="http://schemas.openxmlformats.org/officeDocument/2006/relationships/hyperlink" Target="https://www.youtube.com/playlist?list=PLjT4XhijakZjU-NjgaHrJGAwzIqYYYbKk" TargetMode="External"/><Relationship Id="rId20" Type="http://schemas.openxmlformats.org/officeDocument/2006/relationships/image" Target="media/image9.jpg"/><Relationship Id="rId1" Type="http://schemas.openxmlformats.org/officeDocument/2006/relationships/numbering" Target="numbering.xml"/><Relationship Id="rId6" Type="http://schemas.openxmlformats.org/officeDocument/2006/relationships/hyperlink" Target="mailto:learning@beechwoodprimaryschool.co.uk" TargetMode="External"/><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hyperlink" Target="https://www.youtube.com/watch?v=cNZl-5A3G5s" TargetMode="External"/><Relationship Id="rId19" Type="http://schemas.openxmlformats.org/officeDocument/2006/relationships/hyperlink" Target="https://www.bbc.co.uk/cbeebies/grownups/cbeebies-storytime-app" TargetMode="External"/><Relationship Id="rId4" Type="http://schemas.openxmlformats.org/officeDocument/2006/relationships/webSettings" Target="webSettings.xml"/><Relationship Id="rId9" Type="http://schemas.openxmlformats.org/officeDocument/2006/relationships/hyperlink" Target="https://www.bbc.co.uk/iplayer/episode/b08d61cv/numberblocks-series-1-four" TargetMode="External"/><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5F8D08CE</Template>
  <TotalTime>5</TotalTime>
  <Pages>4</Pages>
  <Words>838</Words>
  <Characters>4781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Miss M Callaby</cp:lastModifiedBy>
  <cp:revision>3</cp:revision>
  <dcterms:created xsi:type="dcterms:W3CDTF">2020-03-27T09:11:00Z</dcterms:created>
  <dcterms:modified xsi:type="dcterms:W3CDTF">2020-03-27T09:17:00Z</dcterms:modified>
</cp:coreProperties>
</file>